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59BAA" w14:textId="77777777" w:rsidR="008B3D10" w:rsidRDefault="008B3D10">
      <w:pPr>
        <w:spacing w:before="60" w:after="60"/>
        <w:jc w:val="center"/>
        <w:rPr>
          <w:rFonts w:ascii="Calibri" w:eastAsia="Calibri" w:hAnsi="Calibri" w:cs="Calibri"/>
          <w:b/>
          <w:sz w:val="28"/>
          <w:szCs w:val="28"/>
        </w:rPr>
      </w:pPr>
      <w:bookmarkStart w:id="0" w:name="_heading=h.gjdgxs" w:colFirst="0" w:colLast="0"/>
      <w:bookmarkEnd w:id="0"/>
    </w:p>
    <w:p w14:paraId="64E1909D" w14:textId="77777777" w:rsidR="008B3D10" w:rsidRDefault="00000000">
      <w:pPr>
        <w:spacing w:before="60" w:after="60"/>
        <w:jc w:val="center"/>
        <w:rPr>
          <w:rFonts w:ascii="Calibri" w:eastAsia="Calibri" w:hAnsi="Calibri" w:cs="Calibri"/>
          <w:b/>
        </w:rPr>
      </w:pPr>
      <w:bookmarkStart w:id="1" w:name="_heading=h.30j0zll" w:colFirst="0" w:colLast="0"/>
      <w:bookmarkEnd w:id="1"/>
      <w:r>
        <w:rPr>
          <w:rFonts w:ascii="Calibri" w:eastAsia="Calibri" w:hAnsi="Calibri" w:cs="Calibri"/>
          <w:b/>
          <w:sz w:val="28"/>
          <w:szCs w:val="28"/>
        </w:rPr>
        <w:t>SERIES TITLE</w:t>
      </w:r>
      <w:r>
        <w:rPr>
          <w:rFonts w:ascii="Calibri" w:eastAsia="Calibri" w:hAnsi="Calibri" w:cs="Calibri"/>
          <w:b/>
          <w:sz w:val="28"/>
          <w:szCs w:val="28"/>
        </w:rPr>
        <w:br/>
      </w:r>
      <w:r>
        <w:rPr>
          <w:rFonts w:ascii="Calibri" w:eastAsia="Calibri" w:hAnsi="Calibri" w:cs="Calibri"/>
          <w:b/>
        </w:rPr>
        <w:t>Part # X of Y – “Message Title” (Date)</w:t>
      </w:r>
    </w:p>
    <w:p w14:paraId="3C75B84B" w14:textId="77777777" w:rsidR="008B3D10" w:rsidRDefault="008B3D10">
      <w:pPr>
        <w:spacing w:before="60" w:after="60"/>
        <w:rPr>
          <w:rFonts w:ascii="Calibri" w:eastAsia="Calibri" w:hAnsi="Calibri" w:cs="Calibri"/>
        </w:rPr>
      </w:pPr>
    </w:p>
    <w:p w14:paraId="0B2BE63F" w14:textId="77777777" w:rsidR="008B3D10" w:rsidRDefault="00000000">
      <w:pPr>
        <w:spacing w:before="60" w:after="60"/>
        <w:ind w:left="1350" w:hanging="1350"/>
        <w:rPr>
          <w:rFonts w:ascii="Calibri" w:eastAsia="Calibri" w:hAnsi="Calibri" w:cs="Calibri"/>
        </w:rPr>
      </w:pPr>
      <w:r>
        <w:rPr>
          <w:rFonts w:ascii="Calibri" w:eastAsia="Calibri" w:hAnsi="Calibri" w:cs="Calibri"/>
          <w:b/>
        </w:rPr>
        <w:t>BOTTOM LINE</w:t>
      </w:r>
      <w:r>
        <w:rPr>
          <w:rFonts w:ascii="Calibri" w:eastAsia="Calibri" w:hAnsi="Calibri" w:cs="Calibri"/>
        </w:rPr>
        <w:t xml:space="preserve">: </w:t>
      </w:r>
    </w:p>
    <w:p w14:paraId="2E2CBFED" w14:textId="77777777" w:rsidR="008B3D10" w:rsidRDefault="00000000">
      <w:pPr>
        <w:spacing w:before="60" w:after="60"/>
        <w:ind w:left="1530" w:hanging="1530"/>
        <w:rPr>
          <w:rFonts w:ascii="Calibri" w:eastAsia="Calibri" w:hAnsi="Calibri" w:cs="Calibri"/>
        </w:rPr>
      </w:pPr>
      <w:r>
        <w:rPr>
          <w:rFonts w:ascii="Calibri" w:eastAsia="Calibri" w:hAnsi="Calibri" w:cs="Calibri"/>
          <w:b/>
        </w:rPr>
        <w:t>OBJECT LESSON</w:t>
      </w:r>
      <w:r>
        <w:rPr>
          <w:rFonts w:ascii="Calibri" w:eastAsia="Calibri" w:hAnsi="Calibri" w:cs="Calibri"/>
        </w:rPr>
        <w:t xml:space="preserve">: </w:t>
      </w:r>
    </w:p>
    <w:p w14:paraId="05CBB40E" w14:textId="77777777" w:rsidR="008B3D10" w:rsidRDefault="00000000">
      <w:pPr>
        <w:spacing w:before="60" w:after="60"/>
        <w:ind w:left="1170" w:hanging="1170"/>
        <w:rPr>
          <w:rFonts w:ascii="Calibri" w:eastAsia="Calibri" w:hAnsi="Calibri" w:cs="Calibri"/>
        </w:rPr>
      </w:pPr>
      <w:r>
        <w:rPr>
          <w:rFonts w:ascii="Calibri" w:eastAsia="Calibri" w:hAnsi="Calibri" w:cs="Calibri"/>
          <w:b/>
        </w:rPr>
        <w:t>MESSAGE DESCRIPTION</w:t>
      </w:r>
      <w:r>
        <w:rPr>
          <w:rFonts w:ascii="Calibri" w:eastAsia="Calibri" w:hAnsi="Calibri" w:cs="Calibri"/>
        </w:rPr>
        <w:t xml:space="preserve">: </w:t>
      </w:r>
    </w:p>
    <w:p w14:paraId="72C71F1A" w14:textId="77777777" w:rsidR="008B3D10" w:rsidRDefault="008B3D10">
      <w:pPr>
        <w:spacing w:before="60" w:after="60"/>
        <w:ind w:left="1170" w:hanging="1170"/>
        <w:rPr>
          <w:rFonts w:ascii="Calibri" w:eastAsia="Calibri" w:hAnsi="Calibri" w:cs="Calibri"/>
        </w:rPr>
      </w:pPr>
    </w:p>
    <w:p w14:paraId="5C01141E" w14:textId="77777777" w:rsidR="008B3D10" w:rsidRDefault="00000000">
      <w:pPr>
        <w:spacing w:before="60" w:after="60"/>
        <w:ind w:left="1170" w:hanging="1170"/>
        <w:rPr>
          <w:rFonts w:ascii="Calibri" w:eastAsia="Calibri" w:hAnsi="Calibri" w:cs="Calibri"/>
          <w:b/>
        </w:rPr>
      </w:pPr>
      <w:r>
        <w:rPr>
          <w:rFonts w:ascii="Calibri" w:eastAsia="Calibri" w:hAnsi="Calibri" w:cs="Calibri"/>
          <w:b/>
        </w:rPr>
        <w:t xml:space="preserve">CRITICAL QUESTIONS: </w:t>
      </w:r>
    </w:p>
    <w:p w14:paraId="306D9D7D" w14:textId="77777777" w:rsidR="008B3D10" w:rsidRDefault="00000000">
      <w:pPr>
        <w:numPr>
          <w:ilvl w:val="0"/>
          <w:numId w:val="6"/>
        </w:numPr>
        <w:spacing w:before="60" w:after="60"/>
        <w:rPr>
          <w:rFonts w:ascii="Calibri" w:eastAsia="Calibri" w:hAnsi="Calibri" w:cs="Calibri"/>
        </w:rPr>
      </w:pPr>
      <w:r>
        <w:rPr>
          <w:rFonts w:ascii="Calibri" w:eastAsia="Calibri" w:hAnsi="Calibri" w:cs="Calibri"/>
        </w:rPr>
        <w:t xml:space="preserve">What do you want people to know? </w:t>
      </w:r>
    </w:p>
    <w:p w14:paraId="783F8F09" w14:textId="77777777" w:rsidR="008B3D10" w:rsidRDefault="00000000">
      <w:pPr>
        <w:numPr>
          <w:ilvl w:val="0"/>
          <w:numId w:val="6"/>
        </w:numPr>
        <w:spacing w:before="60" w:after="60"/>
        <w:rPr>
          <w:rFonts w:ascii="Calibri" w:eastAsia="Calibri" w:hAnsi="Calibri" w:cs="Calibri"/>
        </w:rPr>
      </w:pPr>
      <w:r>
        <w:rPr>
          <w:rFonts w:ascii="Calibri" w:eastAsia="Calibri" w:hAnsi="Calibri" w:cs="Calibri"/>
        </w:rPr>
        <w:t xml:space="preserve">Why do you want them to know it? </w:t>
      </w:r>
    </w:p>
    <w:p w14:paraId="395F492D" w14:textId="77777777" w:rsidR="008B3D10" w:rsidRDefault="00000000">
      <w:pPr>
        <w:numPr>
          <w:ilvl w:val="0"/>
          <w:numId w:val="6"/>
        </w:numPr>
        <w:spacing w:before="60" w:after="60"/>
        <w:rPr>
          <w:rFonts w:ascii="Calibri" w:eastAsia="Calibri" w:hAnsi="Calibri" w:cs="Calibri"/>
        </w:rPr>
      </w:pPr>
      <w:r>
        <w:rPr>
          <w:rFonts w:ascii="Calibri" w:eastAsia="Calibri" w:hAnsi="Calibri" w:cs="Calibri"/>
        </w:rPr>
        <w:t xml:space="preserve">What do you want people to do? </w:t>
      </w:r>
    </w:p>
    <w:p w14:paraId="55CA447F" w14:textId="77777777" w:rsidR="00BD20C0" w:rsidRPr="00BD20C0" w:rsidRDefault="00000000" w:rsidP="00BD20C0">
      <w:pPr>
        <w:numPr>
          <w:ilvl w:val="0"/>
          <w:numId w:val="6"/>
        </w:numPr>
        <w:spacing w:before="60" w:after="60"/>
        <w:rPr>
          <w:rFonts w:ascii="Calibri" w:eastAsia="Calibri" w:hAnsi="Calibri" w:cs="Calibri"/>
        </w:rPr>
      </w:pPr>
      <w:r>
        <w:rPr>
          <w:rFonts w:ascii="Calibri" w:eastAsia="Calibri" w:hAnsi="Calibri" w:cs="Calibri"/>
        </w:rPr>
        <w:t xml:space="preserve">Why do you want people to do it? </w:t>
      </w:r>
      <w:r w:rsidRPr="00BD20C0">
        <w:rPr>
          <w:rFonts w:ascii="Calibri" w:eastAsia="Calibri" w:hAnsi="Calibri" w:cs="Calibri"/>
        </w:rPr>
        <w:br/>
      </w:r>
    </w:p>
    <w:p w14:paraId="344C998F" w14:textId="0711ED53" w:rsidR="008B3D10" w:rsidRPr="00BD20C0" w:rsidRDefault="00000000" w:rsidP="00BD20C0">
      <w:pPr>
        <w:spacing w:before="60" w:after="60"/>
        <w:ind w:left="360"/>
        <w:rPr>
          <w:rFonts w:ascii="Calibri" w:eastAsia="Calibri" w:hAnsi="Calibri" w:cs="Calibri"/>
        </w:rPr>
      </w:pPr>
      <w:r w:rsidRPr="00BD20C0">
        <w:rPr>
          <w:rFonts w:ascii="Calibri" w:eastAsia="Calibri" w:hAnsi="Calibri" w:cs="Calibri"/>
          <w:i/>
        </w:rPr>
        <w:t>NOTE:</w:t>
      </w:r>
      <w:r w:rsidRPr="00BD20C0">
        <w:rPr>
          <w:rFonts w:ascii="Calibri" w:eastAsia="Calibri" w:hAnsi="Calibri" w:cs="Calibri"/>
        </w:rPr>
        <w:t xml:space="preserve"> Often, the bottom line emerges during the message writing process. </w:t>
      </w:r>
    </w:p>
    <w:p w14:paraId="79ABE2EE" w14:textId="77777777" w:rsidR="008B3D10" w:rsidRDefault="00000000">
      <w:pPr>
        <w:spacing w:before="60" w:after="60"/>
        <w:ind w:left="1170" w:hanging="1170"/>
        <w:rPr>
          <w:rFonts w:ascii="Calibri" w:eastAsia="Calibri" w:hAnsi="Calibri" w:cs="Calibri"/>
        </w:rPr>
      </w:pPr>
      <w:r>
        <w:rPr>
          <w:rFonts w:ascii="Calibri" w:eastAsia="Calibri" w:hAnsi="Calibri" w:cs="Calibri"/>
        </w:rPr>
        <w:t xml:space="preserve"> </w:t>
      </w:r>
    </w:p>
    <w:tbl>
      <w:tblPr>
        <w:tblStyle w:val="a6"/>
        <w:tblW w:w="957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576"/>
      </w:tblGrid>
      <w:tr w:rsidR="008B3D10" w14:paraId="3F09F483" w14:textId="77777777">
        <w:tc>
          <w:tcPr>
            <w:tcW w:w="9576" w:type="dxa"/>
            <w:shd w:val="clear" w:color="auto" w:fill="000000"/>
          </w:tcPr>
          <w:p w14:paraId="522DB873" w14:textId="77777777" w:rsidR="008B3D10" w:rsidRDefault="00000000">
            <w:pPr>
              <w:spacing w:before="60" w:after="60"/>
              <w:rPr>
                <w:rFonts w:ascii="Calibri" w:eastAsia="Calibri" w:hAnsi="Calibri" w:cs="Calibri"/>
                <w:b/>
                <w:color w:val="FFFFFF"/>
              </w:rPr>
            </w:pPr>
            <w:r>
              <w:rPr>
                <w:rFonts w:ascii="Calibri" w:eastAsia="Calibri" w:hAnsi="Calibri" w:cs="Calibri"/>
                <w:b/>
                <w:color w:val="FFFFFF"/>
              </w:rPr>
              <w:t xml:space="preserve">CONNECTION </w:t>
            </w:r>
            <w:r>
              <w:rPr>
                <w:rFonts w:ascii="Calibri" w:eastAsia="Calibri" w:hAnsi="Calibri" w:cs="Calibri"/>
                <w:color w:val="FFFFFF"/>
              </w:rPr>
              <w:t xml:space="preserve">– Create common ground with the audience and a connection to you as the communicator.  </w:t>
            </w:r>
          </w:p>
        </w:tc>
      </w:tr>
    </w:tbl>
    <w:p w14:paraId="7BF60C2B" w14:textId="77777777" w:rsidR="008B3D10" w:rsidRDefault="008B3D10">
      <w:pPr>
        <w:numPr>
          <w:ilvl w:val="0"/>
          <w:numId w:val="3"/>
        </w:numPr>
        <w:pBdr>
          <w:top w:val="nil"/>
          <w:left w:val="nil"/>
          <w:bottom w:val="nil"/>
          <w:right w:val="nil"/>
          <w:between w:val="nil"/>
        </w:pBdr>
        <w:spacing w:before="60" w:after="60"/>
        <w:rPr>
          <w:rFonts w:ascii="Calibri" w:eastAsia="Calibri" w:hAnsi="Calibri" w:cs="Calibri"/>
          <w:color w:val="000000"/>
        </w:rPr>
      </w:pPr>
    </w:p>
    <w:p w14:paraId="293DD1DF" w14:textId="77777777" w:rsidR="008B3D10" w:rsidRDefault="00000000">
      <w:pPr>
        <w:spacing w:before="60" w:after="60"/>
        <w:rPr>
          <w:rFonts w:ascii="Calibri" w:eastAsia="Calibri" w:hAnsi="Calibri" w:cs="Calibri"/>
        </w:rPr>
      </w:pPr>
      <w:r>
        <w:rPr>
          <w:rFonts w:ascii="Calibri" w:eastAsia="Calibri" w:hAnsi="Calibri" w:cs="Calibri"/>
        </w:rPr>
        <w:t xml:space="preserve"> </w:t>
      </w:r>
    </w:p>
    <w:p w14:paraId="43A9226A" w14:textId="77777777" w:rsidR="008B3D10" w:rsidRDefault="00000000">
      <w:pPr>
        <w:spacing w:before="60" w:after="60"/>
        <w:rPr>
          <w:rFonts w:ascii="Calibri" w:eastAsia="Calibri" w:hAnsi="Calibri" w:cs="Calibri"/>
          <w:i/>
        </w:rPr>
      </w:pPr>
      <w:r>
        <w:rPr>
          <w:rFonts w:ascii="Calibri" w:eastAsia="Calibri" w:hAnsi="Calibri" w:cs="Calibri"/>
          <w:i/>
        </w:rPr>
        <w:t xml:space="preserve">TRANSITION: </w:t>
      </w:r>
    </w:p>
    <w:p w14:paraId="4A9A2482" w14:textId="77777777" w:rsidR="008B3D10" w:rsidRDefault="008B3D10">
      <w:pPr>
        <w:spacing w:before="60" w:after="60"/>
        <w:rPr>
          <w:rFonts w:ascii="Calibri" w:eastAsia="Calibri" w:hAnsi="Calibri" w:cs="Calibri"/>
        </w:rPr>
      </w:pPr>
    </w:p>
    <w:p w14:paraId="16776D90" w14:textId="77777777" w:rsidR="008B3D10" w:rsidRDefault="00000000">
      <w:pPr>
        <w:spacing w:before="60" w:after="60"/>
        <w:rPr>
          <w:rFonts w:ascii="Calibri" w:eastAsia="Calibri" w:hAnsi="Calibri" w:cs="Calibri"/>
          <w:u w:val="single"/>
        </w:rPr>
      </w:pPr>
      <w:r>
        <w:rPr>
          <w:rFonts w:ascii="Calibri" w:eastAsia="Calibri" w:hAnsi="Calibri" w:cs="Calibri"/>
          <w:u w:val="single"/>
        </w:rPr>
        <w:t xml:space="preserve">TIPS FOR CONNECTION: </w:t>
      </w:r>
    </w:p>
    <w:p w14:paraId="7EB2FB16" w14:textId="77777777" w:rsidR="008B3D10" w:rsidRDefault="00000000">
      <w:pPr>
        <w:numPr>
          <w:ilvl w:val="0"/>
          <w:numId w:val="7"/>
        </w:numPr>
        <w:spacing w:before="60" w:after="60"/>
        <w:rPr>
          <w:rFonts w:ascii="Calibri" w:eastAsia="Calibri" w:hAnsi="Calibri" w:cs="Calibri"/>
        </w:rPr>
      </w:pPr>
      <w:r>
        <w:rPr>
          <w:rFonts w:ascii="Calibri" w:eastAsia="Calibri" w:hAnsi="Calibri" w:cs="Calibri"/>
        </w:rPr>
        <w:t xml:space="preserve">Connect relationally. People need to buy into the messenger before they can buy into the message. </w:t>
      </w:r>
    </w:p>
    <w:p w14:paraId="335769AA" w14:textId="77777777" w:rsidR="008B3D10" w:rsidRDefault="00000000">
      <w:pPr>
        <w:numPr>
          <w:ilvl w:val="0"/>
          <w:numId w:val="7"/>
        </w:numPr>
        <w:spacing w:before="60" w:after="60"/>
        <w:rPr>
          <w:rFonts w:ascii="Calibri" w:eastAsia="Calibri" w:hAnsi="Calibri" w:cs="Calibri"/>
        </w:rPr>
      </w:pPr>
      <w:r>
        <w:rPr>
          <w:rFonts w:ascii="Calibri" w:eastAsia="Calibri" w:hAnsi="Calibri" w:cs="Calibri"/>
        </w:rPr>
        <w:t xml:space="preserve">Use an engaging story or example to connect you to the crowd and to the topic. </w:t>
      </w:r>
    </w:p>
    <w:p w14:paraId="3B7D5D2C" w14:textId="77777777" w:rsidR="008B3D10" w:rsidRDefault="00000000">
      <w:pPr>
        <w:numPr>
          <w:ilvl w:val="0"/>
          <w:numId w:val="7"/>
        </w:numPr>
        <w:spacing w:before="60" w:after="60"/>
        <w:rPr>
          <w:rFonts w:ascii="Calibri" w:eastAsia="Calibri" w:hAnsi="Calibri" w:cs="Calibri"/>
        </w:rPr>
      </w:pPr>
      <w:r>
        <w:rPr>
          <w:rFonts w:ascii="Calibri" w:eastAsia="Calibri" w:hAnsi="Calibri" w:cs="Calibri"/>
        </w:rPr>
        <w:t xml:space="preserve">You must establish common ground with the audience before moving further into the message. </w:t>
      </w:r>
    </w:p>
    <w:p w14:paraId="536C4696" w14:textId="77777777" w:rsidR="008B3D10" w:rsidRDefault="00000000">
      <w:pPr>
        <w:numPr>
          <w:ilvl w:val="0"/>
          <w:numId w:val="7"/>
        </w:numPr>
        <w:spacing w:before="60" w:after="60"/>
        <w:rPr>
          <w:rFonts w:ascii="Calibri" w:eastAsia="Calibri" w:hAnsi="Calibri" w:cs="Calibri"/>
        </w:rPr>
      </w:pPr>
      <w:r>
        <w:rPr>
          <w:rFonts w:ascii="Calibri" w:eastAsia="Calibri" w:hAnsi="Calibri" w:cs="Calibri"/>
        </w:rPr>
        <w:t xml:space="preserve">Question: How has this topic affected my life personally? </w:t>
      </w:r>
    </w:p>
    <w:p w14:paraId="7BDCCE04" w14:textId="77777777" w:rsidR="008B3D10" w:rsidRDefault="008B3D10">
      <w:pPr>
        <w:spacing w:before="60" w:after="60"/>
        <w:rPr>
          <w:rFonts w:ascii="Calibri" w:eastAsia="Calibri" w:hAnsi="Calibri" w:cs="Calibri"/>
        </w:rPr>
      </w:pPr>
    </w:p>
    <w:p w14:paraId="60D87460" w14:textId="77777777" w:rsidR="008B3D10" w:rsidRDefault="008B3D10">
      <w:pPr>
        <w:spacing w:before="60" w:after="60"/>
        <w:rPr>
          <w:rFonts w:ascii="Calibri" w:eastAsia="Calibri" w:hAnsi="Calibri" w:cs="Calibri"/>
        </w:rPr>
      </w:pPr>
    </w:p>
    <w:tbl>
      <w:tblPr>
        <w:tblStyle w:val="a7"/>
        <w:tblW w:w="957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576"/>
      </w:tblGrid>
      <w:tr w:rsidR="008B3D10" w14:paraId="63E50EA2" w14:textId="77777777">
        <w:tc>
          <w:tcPr>
            <w:tcW w:w="9576" w:type="dxa"/>
            <w:shd w:val="clear" w:color="auto" w:fill="000000"/>
          </w:tcPr>
          <w:p w14:paraId="6AF569B4" w14:textId="77777777" w:rsidR="008B3D10" w:rsidRDefault="00000000">
            <w:pPr>
              <w:spacing w:before="60" w:after="60"/>
              <w:rPr>
                <w:rFonts w:ascii="Calibri" w:eastAsia="Calibri" w:hAnsi="Calibri" w:cs="Calibri"/>
                <w:b/>
                <w:color w:val="FFFFFF"/>
              </w:rPr>
            </w:pPr>
            <w:r>
              <w:rPr>
                <w:rFonts w:ascii="Calibri" w:eastAsia="Calibri" w:hAnsi="Calibri" w:cs="Calibri"/>
                <w:b/>
                <w:color w:val="FFFFFF"/>
              </w:rPr>
              <w:t xml:space="preserve">TENSION </w:t>
            </w:r>
            <w:r>
              <w:rPr>
                <w:rFonts w:ascii="Calibri" w:eastAsia="Calibri" w:hAnsi="Calibri" w:cs="Calibri"/>
                <w:color w:val="FFFFFF"/>
              </w:rPr>
              <w:t xml:space="preserve">– Interject tension to intrigue their attention. </w:t>
            </w:r>
          </w:p>
        </w:tc>
      </w:tr>
    </w:tbl>
    <w:p w14:paraId="656F3A96" w14:textId="77777777" w:rsidR="008B3D10" w:rsidRDefault="008B3D10">
      <w:pPr>
        <w:numPr>
          <w:ilvl w:val="0"/>
          <w:numId w:val="4"/>
        </w:numPr>
        <w:pBdr>
          <w:top w:val="nil"/>
          <w:left w:val="nil"/>
          <w:bottom w:val="nil"/>
          <w:right w:val="nil"/>
          <w:between w:val="nil"/>
        </w:pBdr>
        <w:spacing w:before="60" w:after="60"/>
        <w:rPr>
          <w:rFonts w:ascii="Calibri" w:eastAsia="Calibri" w:hAnsi="Calibri" w:cs="Calibri"/>
          <w:color w:val="000000"/>
        </w:rPr>
      </w:pPr>
    </w:p>
    <w:p w14:paraId="77276F3F" w14:textId="77777777" w:rsidR="008B3D10" w:rsidRDefault="00000000">
      <w:pPr>
        <w:spacing w:before="60" w:after="60"/>
        <w:rPr>
          <w:rFonts w:ascii="Calibri" w:eastAsia="Calibri" w:hAnsi="Calibri" w:cs="Calibri"/>
          <w:i/>
        </w:rPr>
      </w:pPr>
      <w:r>
        <w:rPr>
          <w:rFonts w:ascii="Calibri" w:eastAsia="Calibri" w:hAnsi="Calibri" w:cs="Calibri"/>
        </w:rPr>
        <w:br/>
      </w:r>
      <w:r>
        <w:rPr>
          <w:rFonts w:ascii="Calibri" w:eastAsia="Calibri" w:hAnsi="Calibri" w:cs="Calibri"/>
          <w:i/>
        </w:rPr>
        <w:t xml:space="preserve">TRANSITION: </w:t>
      </w:r>
    </w:p>
    <w:p w14:paraId="3EE3AD29" w14:textId="77777777" w:rsidR="008B3D10" w:rsidRDefault="008B3D10">
      <w:pPr>
        <w:spacing w:before="60" w:after="60"/>
        <w:rPr>
          <w:rFonts w:ascii="Calibri" w:eastAsia="Calibri" w:hAnsi="Calibri" w:cs="Calibri"/>
        </w:rPr>
      </w:pPr>
    </w:p>
    <w:p w14:paraId="3F76DFAD" w14:textId="77777777" w:rsidR="008B3D10" w:rsidRDefault="00000000">
      <w:pPr>
        <w:spacing w:before="60" w:after="60"/>
        <w:rPr>
          <w:rFonts w:ascii="Calibri" w:eastAsia="Calibri" w:hAnsi="Calibri" w:cs="Calibri"/>
          <w:u w:val="single"/>
        </w:rPr>
      </w:pPr>
      <w:r>
        <w:rPr>
          <w:rFonts w:ascii="Calibri" w:eastAsia="Calibri" w:hAnsi="Calibri" w:cs="Calibri"/>
          <w:u w:val="single"/>
        </w:rPr>
        <w:t xml:space="preserve">TIPS FOR TENSION: </w:t>
      </w:r>
    </w:p>
    <w:p w14:paraId="4E6FCB42" w14:textId="77777777" w:rsidR="008B3D10" w:rsidRDefault="00000000">
      <w:pPr>
        <w:numPr>
          <w:ilvl w:val="0"/>
          <w:numId w:val="5"/>
        </w:numPr>
        <w:spacing w:before="60" w:after="60"/>
        <w:rPr>
          <w:rFonts w:ascii="Calibri" w:eastAsia="Calibri" w:hAnsi="Calibri" w:cs="Calibri"/>
        </w:rPr>
      </w:pPr>
      <w:r>
        <w:rPr>
          <w:rFonts w:ascii="Calibri" w:eastAsia="Calibri" w:hAnsi="Calibri" w:cs="Calibri"/>
        </w:rPr>
        <w:t xml:space="preserve">This is where you begin to unload the burden. </w:t>
      </w:r>
    </w:p>
    <w:p w14:paraId="31D593E5" w14:textId="77777777" w:rsidR="008B3D10" w:rsidRDefault="00000000">
      <w:pPr>
        <w:numPr>
          <w:ilvl w:val="0"/>
          <w:numId w:val="5"/>
        </w:numPr>
        <w:spacing w:before="60" w:after="60"/>
        <w:rPr>
          <w:rFonts w:ascii="Calibri" w:eastAsia="Calibri" w:hAnsi="Calibri" w:cs="Calibri"/>
        </w:rPr>
      </w:pPr>
      <w:r>
        <w:rPr>
          <w:rFonts w:ascii="Calibri" w:eastAsia="Calibri" w:hAnsi="Calibri" w:cs="Calibri"/>
        </w:rPr>
        <w:lastRenderedPageBreak/>
        <w:t xml:space="preserve">Think of tension as the felt need OR unfelt need? </w:t>
      </w:r>
    </w:p>
    <w:p w14:paraId="699787C3" w14:textId="77777777" w:rsidR="008B3D10" w:rsidRDefault="00000000">
      <w:pPr>
        <w:numPr>
          <w:ilvl w:val="0"/>
          <w:numId w:val="5"/>
        </w:numPr>
        <w:spacing w:before="60" w:after="60"/>
        <w:rPr>
          <w:rFonts w:ascii="Calibri" w:eastAsia="Calibri" w:hAnsi="Calibri" w:cs="Calibri"/>
        </w:rPr>
      </w:pPr>
      <w:r>
        <w:rPr>
          <w:rFonts w:ascii="Calibri" w:eastAsia="Calibri" w:hAnsi="Calibri" w:cs="Calibri"/>
        </w:rPr>
        <w:t>When you interject tension, you engage emotionally and create a need to hear the:</w:t>
      </w:r>
    </w:p>
    <w:p w14:paraId="7540404B" w14:textId="77777777" w:rsidR="008B3D10" w:rsidRDefault="00000000">
      <w:pPr>
        <w:numPr>
          <w:ilvl w:val="1"/>
          <w:numId w:val="5"/>
        </w:numPr>
        <w:spacing w:before="60" w:after="60"/>
        <w:rPr>
          <w:rFonts w:ascii="Calibri" w:eastAsia="Calibri" w:hAnsi="Calibri" w:cs="Calibri"/>
        </w:rPr>
      </w:pPr>
      <w:r>
        <w:rPr>
          <w:rFonts w:ascii="Calibri" w:eastAsia="Calibri" w:hAnsi="Calibri" w:cs="Calibri"/>
        </w:rPr>
        <w:t xml:space="preserve">Problem that demands a resolution. </w:t>
      </w:r>
    </w:p>
    <w:p w14:paraId="3CEF7222" w14:textId="77777777" w:rsidR="008B3D10" w:rsidRDefault="00000000">
      <w:pPr>
        <w:numPr>
          <w:ilvl w:val="1"/>
          <w:numId w:val="5"/>
        </w:numPr>
        <w:spacing w:before="60" w:after="60"/>
        <w:rPr>
          <w:rFonts w:ascii="Calibri" w:eastAsia="Calibri" w:hAnsi="Calibri" w:cs="Calibri"/>
        </w:rPr>
      </w:pPr>
      <w:r>
        <w:rPr>
          <w:rFonts w:ascii="Calibri" w:eastAsia="Calibri" w:hAnsi="Calibri" w:cs="Calibri"/>
        </w:rPr>
        <w:t xml:space="preserve">Mystery that needs a solution. </w:t>
      </w:r>
    </w:p>
    <w:p w14:paraId="48FA69FA" w14:textId="77777777" w:rsidR="008B3D10" w:rsidRDefault="00000000">
      <w:pPr>
        <w:numPr>
          <w:ilvl w:val="1"/>
          <w:numId w:val="5"/>
        </w:numPr>
        <w:spacing w:before="60" w:after="60"/>
        <w:rPr>
          <w:rFonts w:ascii="Calibri" w:eastAsia="Calibri" w:hAnsi="Calibri" w:cs="Calibri"/>
        </w:rPr>
      </w:pPr>
      <w:r>
        <w:rPr>
          <w:rFonts w:ascii="Calibri" w:eastAsia="Calibri" w:hAnsi="Calibri" w:cs="Calibri"/>
        </w:rPr>
        <w:t xml:space="preserve">Question that must be answered. </w:t>
      </w:r>
    </w:p>
    <w:p w14:paraId="49C07DAD" w14:textId="77777777" w:rsidR="008B3D10" w:rsidRDefault="00000000">
      <w:pPr>
        <w:numPr>
          <w:ilvl w:val="0"/>
          <w:numId w:val="5"/>
        </w:numPr>
        <w:spacing w:before="60" w:after="60"/>
        <w:rPr>
          <w:rFonts w:ascii="Calibri" w:eastAsia="Calibri" w:hAnsi="Calibri" w:cs="Calibri"/>
        </w:rPr>
      </w:pPr>
      <w:r>
        <w:rPr>
          <w:rFonts w:ascii="Calibri" w:eastAsia="Calibri" w:hAnsi="Calibri" w:cs="Calibri"/>
        </w:rPr>
        <w:t xml:space="preserve">Think strategically about how to transition from the tension to the message. Examples include: </w:t>
      </w:r>
    </w:p>
    <w:p w14:paraId="78A2383A" w14:textId="77777777" w:rsidR="008B3D10" w:rsidRDefault="00000000">
      <w:pPr>
        <w:numPr>
          <w:ilvl w:val="1"/>
          <w:numId w:val="5"/>
        </w:numPr>
        <w:spacing w:before="60" w:after="60"/>
        <w:rPr>
          <w:rFonts w:ascii="Calibri" w:eastAsia="Calibri" w:hAnsi="Calibri" w:cs="Calibri"/>
        </w:rPr>
      </w:pPr>
      <w:r>
        <w:rPr>
          <w:rFonts w:ascii="Calibri" w:eastAsia="Calibri" w:hAnsi="Calibri" w:cs="Calibri"/>
        </w:rPr>
        <w:t xml:space="preserve">“I bet you have felt this way, too.” </w:t>
      </w:r>
    </w:p>
    <w:p w14:paraId="0253F5DF" w14:textId="77777777" w:rsidR="008B3D10" w:rsidRDefault="00000000">
      <w:pPr>
        <w:numPr>
          <w:ilvl w:val="1"/>
          <w:numId w:val="5"/>
        </w:numPr>
        <w:spacing w:before="60" w:after="60"/>
        <w:rPr>
          <w:rFonts w:ascii="Calibri" w:eastAsia="Calibri" w:hAnsi="Calibri" w:cs="Calibri"/>
        </w:rPr>
      </w:pPr>
      <w:r>
        <w:rPr>
          <w:rFonts w:ascii="Calibri" w:eastAsia="Calibri" w:hAnsi="Calibri" w:cs="Calibri"/>
        </w:rPr>
        <w:t xml:space="preserve">“But that is probably something that only I struggle with, right?” </w:t>
      </w:r>
    </w:p>
    <w:p w14:paraId="6A0C1598" w14:textId="77777777" w:rsidR="008B3D10" w:rsidRDefault="00000000">
      <w:pPr>
        <w:numPr>
          <w:ilvl w:val="1"/>
          <w:numId w:val="5"/>
        </w:numPr>
        <w:spacing w:before="60" w:after="60"/>
        <w:rPr>
          <w:rFonts w:ascii="Calibri" w:eastAsia="Calibri" w:hAnsi="Calibri" w:cs="Calibri"/>
        </w:rPr>
      </w:pPr>
      <w:r>
        <w:rPr>
          <w:rFonts w:ascii="Calibri" w:eastAsia="Calibri" w:hAnsi="Calibri" w:cs="Calibri"/>
        </w:rPr>
        <w:t xml:space="preserve">“Can anybody other than me relate that that?” </w:t>
      </w:r>
    </w:p>
    <w:p w14:paraId="6CA56127" w14:textId="77777777" w:rsidR="008B3D10" w:rsidRDefault="00000000">
      <w:pPr>
        <w:numPr>
          <w:ilvl w:val="1"/>
          <w:numId w:val="5"/>
        </w:numPr>
        <w:spacing w:before="60" w:after="60"/>
        <w:rPr>
          <w:rFonts w:ascii="Calibri" w:eastAsia="Calibri" w:hAnsi="Calibri" w:cs="Calibri"/>
        </w:rPr>
      </w:pPr>
      <w:r>
        <w:rPr>
          <w:rFonts w:ascii="Calibri" w:eastAsia="Calibri" w:hAnsi="Calibri" w:cs="Calibri"/>
        </w:rPr>
        <w:t>“The good news is that we are not the first people to struggle with this. The people in Jesus’ day did as well. Turn with me to...”</w:t>
      </w:r>
    </w:p>
    <w:p w14:paraId="1F8D0C75" w14:textId="77777777" w:rsidR="008B3D10" w:rsidRDefault="00000000">
      <w:pPr>
        <w:numPr>
          <w:ilvl w:val="1"/>
          <w:numId w:val="5"/>
        </w:numPr>
        <w:spacing w:before="60" w:after="60"/>
        <w:rPr>
          <w:rFonts w:ascii="Calibri" w:eastAsia="Calibri" w:hAnsi="Calibri" w:cs="Calibri"/>
        </w:rPr>
      </w:pPr>
      <w:r>
        <w:rPr>
          <w:rFonts w:ascii="Calibri" w:eastAsia="Calibri" w:hAnsi="Calibri" w:cs="Calibri"/>
        </w:rPr>
        <w:t xml:space="preserve"> “God must have known that was going to be a problem for us because Jesus addressed this very issue one afternoon on the way to...” </w:t>
      </w:r>
    </w:p>
    <w:p w14:paraId="01239E94" w14:textId="77777777" w:rsidR="008B3D10" w:rsidRDefault="008B3D10">
      <w:pPr>
        <w:spacing w:before="60" w:after="60"/>
        <w:rPr>
          <w:rFonts w:ascii="Calibri" w:eastAsia="Calibri" w:hAnsi="Calibri" w:cs="Calibri"/>
        </w:rPr>
      </w:pPr>
    </w:p>
    <w:p w14:paraId="4E873E79" w14:textId="77777777" w:rsidR="008B3D10" w:rsidRDefault="008B3D10">
      <w:pPr>
        <w:spacing w:before="60" w:after="60"/>
        <w:rPr>
          <w:rFonts w:ascii="Calibri" w:eastAsia="Calibri" w:hAnsi="Calibri" w:cs="Calibri"/>
        </w:rPr>
      </w:pPr>
    </w:p>
    <w:tbl>
      <w:tblPr>
        <w:tblStyle w:val="a8"/>
        <w:tblW w:w="957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576"/>
      </w:tblGrid>
      <w:tr w:rsidR="008B3D10" w14:paraId="54B7E8CF" w14:textId="77777777">
        <w:tc>
          <w:tcPr>
            <w:tcW w:w="9576" w:type="dxa"/>
            <w:shd w:val="clear" w:color="auto" w:fill="000000"/>
          </w:tcPr>
          <w:p w14:paraId="35749654" w14:textId="2FA0F7C9" w:rsidR="008B3D10" w:rsidRDefault="00B40F65">
            <w:pPr>
              <w:spacing w:before="60" w:after="60"/>
              <w:rPr>
                <w:rFonts w:ascii="Calibri" w:eastAsia="Calibri" w:hAnsi="Calibri" w:cs="Calibri"/>
                <w:b/>
                <w:color w:val="FFFFFF"/>
              </w:rPr>
            </w:pPr>
            <w:r>
              <w:rPr>
                <w:rFonts w:ascii="Calibri" w:eastAsia="Calibri" w:hAnsi="Calibri" w:cs="Calibri"/>
                <w:b/>
                <w:color w:val="FFFFFF"/>
              </w:rPr>
              <w:t>FORMATION</w:t>
            </w:r>
            <w:r w:rsidR="00000000">
              <w:rPr>
                <w:rFonts w:ascii="Calibri" w:eastAsia="Calibri" w:hAnsi="Calibri" w:cs="Calibri"/>
                <w:b/>
                <w:color w:val="FFFFFF"/>
              </w:rPr>
              <w:t xml:space="preserve"> </w:t>
            </w:r>
            <w:r w:rsidR="00000000">
              <w:rPr>
                <w:rFonts w:ascii="Calibri" w:eastAsia="Calibri" w:hAnsi="Calibri" w:cs="Calibri"/>
                <w:color w:val="FFFFFF"/>
              </w:rPr>
              <w:t>– The truth from Scripture allows us to connect what is true to why it matters.</w:t>
            </w:r>
          </w:p>
        </w:tc>
      </w:tr>
    </w:tbl>
    <w:p w14:paraId="2E6B344D" w14:textId="77777777" w:rsidR="008B3D10" w:rsidRDefault="008B3D10">
      <w:pPr>
        <w:numPr>
          <w:ilvl w:val="0"/>
          <w:numId w:val="12"/>
        </w:numPr>
        <w:pBdr>
          <w:top w:val="nil"/>
          <w:left w:val="nil"/>
          <w:bottom w:val="nil"/>
          <w:right w:val="nil"/>
          <w:between w:val="nil"/>
        </w:pBdr>
        <w:spacing w:before="60" w:after="60"/>
        <w:rPr>
          <w:rFonts w:ascii="Calibri" w:eastAsia="Calibri" w:hAnsi="Calibri" w:cs="Calibri"/>
          <w:color w:val="000000"/>
        </w:rPr>
      </w:pPr>
    </w:p>
    <w:p w14:paraId="61C2456A" w14:textId="77777777" w:rsidR="008B3D10" w:rsidRDefault="008B3D10">
      <w:pPr>
        <w:spacing w:before="60" w:after="60"/>
        <w:rPr>
          <w:rFonts w:ascii="Calibri" w:eastAsia="Calibri" w:hAnsi="Calibri" w:cs="Calibri"/>
        </w:rPr>
      </w:pPr>
    </w:p>
    <w:p w14:paraId="74EDCC5F" w14:textId="77777777" w:rsidR="008B3D10" w:rsidRDefault="00000000">
      <w:pPr>
        <w:spacing w:before="60" w:after="60"/>
        <w:rPr>
          <w:rFonts w:ascii="Calibri" w:eastAsia="Calibri" w:hAnsi="Calibri" w:cs="Calibri"/>
          <w:i/>
        </w:rPr>
      </w:pPr>
      <w:r>
        <w:rPr>
          <w:rFonts w:ascii="Calibri" w:eastAsia="Calibri" w:hAnsi="Calibri" w:cs="Calibri"/>
          <w:i/>
        </w:rPr>
        <w:t xml:space="preserve">TRANSITION: </w:t>
      </w:r>
    </w:p>
    <w:p w14:paraId="61C642AF" w14:textId="77777777" w:rsidR="008B3D10" w:rsidRDefault="008B3D10">
      <w:pPr>
        <w:spacing w:before="60" w:after="60"/>
        <w:rPr>
          <w:rFonts w:ascii="Calibri" w:eastAsia="Calibri" w:hAnsi="Calibri" w:cs="Calibri"/>
        </w:rPr>
      </w:pPr>
    </w:p>
    <w:p w14:paraId="0DF91C41" w14:textId="77777777" w:rsidR="008B3D10" w:rsidRDefault="00000000">
      <w:pPr>
        <w:spacing w:before="60" w:after="60"/>
        <w:rPr>
          <w:rFonts w:ascii="Calibri" w:eastAsia="Calibri" w:hAnsi="Calibri" w:cs="Calibri"/>
        </w:rPr>
      </w:pPr>
      <w:r>
        <w:rPr>
          <w:rFonts w:ascii="Calibri" w:eastAsia="Calibri" w:hAnsi="Calibri" w:cs="Calibri"/>
          <w:u w:val="single"/>
        </w:rPr>
        <w:t xml:space="preserve">TIPS FOR TRUTH: </w:t>
      </w:r>
    </w:p>
    <w:p w14:paraId="28BD9393" w14:textId="77777777" w:rsidR="008B3D10" w:rsidRDefault="00000000">
      <w:pPr>
        <w:numPr>
          <w:ilvl w:val="0"/>
          <w:numId w:val="8"/>
        </w:numPr>
        <w:spacing w:before="60" w:after="60"/>
        <w:rPr>
          <w:rFonts w:ascii="Calibri" w:eastAsia="Calibri" w:hAnsi="Calibri" w:cs="Calibri"/>
        </w:rPr>
      </w:pPr>
      <w:r>
        <w:rPr>
          <w:rFonts w:ascii="Calibri" w:eastAsia="Calibri" w:hAnsi="Calibri" w:cs="Calibri"/>
        </w:rPr>
        <w:t xml:space="preserve">Always provide background and context for the scripture. </w:t>
      </w:r>
    </w:p>
    <w:p w14:paraId="0BD33D75" w14:textId="77777777" w:rsidR="008B3D10" w:rsidRDefault="00000000">
      <w:pPr>
        <w:numPr>
          <w:ilvl w:val="0"/>
          <w:numId w:val="8"/>
        </w:numPr>
        <w:spacing w:before="60" w:after="60"/>
        <w:rPr>
          <w:rFonts w:ascii="Calibri" w:eastAsia="Calibri" w:hAnsi="Calibri" w:cs="Calibri"/>
        </w:rPr>
      </w:pPr>
      <w:r>
        <w:rPr>
          <w:rFonts w:ascii="Calibri" w:eastAsia="Calibri" w:hAnsi="Calibri" w:cs="Calibri"/>
        </w:rPr>
        <w:t xml:space="preserve">Think of yourself as a navigator through the text. </w:t>
      </w:r>
    </w:p>
    <w:p w14:paraId="41E956D2" w14:textId="77777777" w:rsidR="008B3D10" w:rsidRDefault="00000000">
      <w:pPr>
        <w:numPr>
          <w:ilvl w:val="0"/>
          <w:numId w:val="8"/>
        </w:numPr>
        <w:spacing w:before="60" w:after="60"/>
        <w:rPr>
          <w:rFonts w:ascii="Calibri" w:eastAsia="Calibri" w:hAnsi="Calibri" w:cs="Calibri"/>
        </w:rPr>
      </w:pPr>
      <w:r>
        <w:rPr>
          <w:rFonts w:ascii="Calibri" w:eastAsia="Calibri" w:hAnsi="Calibri" w:cs="Calibri"/>
        </w:rPr>
        <w:t xml:space="preserve">Develop interest by: </w:t>
      </w:r>
    </w:p>
    <w:p w14:paraId="2FB47B4D" w14:textId="77777777" w:rsidR="008B3D10" w:rsidRDefault="00000000">
      <w:pPr>
        <w:numPr>
          <w:ilvl w:val="1"/>
          <w:numId w:val="8"/>
        </w:numPr>
        <w:spacing w:before="60" w:after="60"/>
        <w:rPr>
          <w:rFonts w:ascii="Calibri" w:eastAsia="Calibri" w:hAnsi="Calibri" w:cs="Calibri"/>
        </w:rPr>
      </w:pPr>
      <w:r>
        <w:rPr>
          <w:rFonts w:ascii="Calibri" w:eastAsia="Calibri" w:hAnsi="Calibri" w:cs="Calibri"/>
        </w:rPr>
        <w:t xml:space="preserve">Voicing your personal questions about the scripture – “If God would allow me to erase one piece of scripture, it just may be this one.” </w:t>
      </w:r>
    </w:p>
    <w:p w14:paraId="39EAF79D" w14:textId="77777777" w:rsidR="008B3D10" w:rsidRDefault="00000000">
      <w:pPr>
        <w:numPr>
          <w:ilvl w:val="1"/>
          <w:numId w:val="8"/>
        </w:numPr>
        <w:spacing w:before="60" w:after="60"/>
        <w:rPr>
          <w:rFonts w:ascii="Calibri" w:eastAsia="Calibri" w:hAnsi="Calibri" w:cs="Calibri"/>
        </w:rPr>
      </w:pPr>
      <w:r>
        <w:rPr>
          <w:rFonts w:ascii="Calibri" w:eastAsia="Calibri" w:hAnsi="Calibri" w:cs="Calibri"/>
        </w:rPr>
        <w:t xml:space="preserve">Helping the audience anticipate the main point of the text – “Then Jesus drops a bomb...” </w:t>
      </w:r>
    </w:p>
    <w:p w14:paraId="062A162F" w14:textId="77777777" w:rsidR="008B3D10" w:rsidRDefault="00000000">
      <w:pPr>
        <w:numPr>
          <w:ilvl w:val="1"/>
          <w:numId w:val="8"/>
        </w:numPr>
        <w:spacing w:before="60" w:after="60"/>
        <w:rPr>
          <w:rFonts w:ascii="Calibri" w:eastAsia="Calibri" w:hAnsi="Calibri" w:cs="Calibri"/>
        </w:rPr>
      </w:pPr>
      <w:r>
        <w:rPr>
          <w:rFonts w:ascii="Calibri" w:eastAsia="Calibri" w:hAnsi="Calibri" w:cs="Calibri"/>
        </w:rPr>
        <w:t>Deliberately read the text the wrong way.</w:t>
      </w:r>
    </w:p>
    <w:p w14:paraId="17A1BBE1" w14:textId="77777777" w:rsidR="008B3D10" w:rsidRDefault="00000000">
      <w:pPr>
        <w:numPr>
          <w:ilvl w:val="1"/>
          <w:numId w:val="8"/>
        </w:numPr>
        <w:spacing w:before="60" w:after="60"/>
        <w:rPr>
          <w:rFonts w:ascii="Calibri" w:eastAsia="Calibri" w:hAnsi="Calibri" w:cs="Calibri"/>
        </w:rPr>
      </w:pPr>
      <w:r>
        <w:rPr>
          <w:rFonts w:ascii="Calibri" w:eastAsia="Calibri" w:hAnsi="Calibri" w:cs="Calibri"/>
        </w:rPr>
        <w:t>Have the audience read certain words out loud for emphasis.</w:t>
      </w:r>
    </w:p>
    <w:p w14:paraId="32B1600F" w14:textId="77777777" w:rsidR="008B3D10" w:rsidRDefault="00000000">
      <w:pPr>
        <w:numPr>
          <w:ilvl w:val="0"/>
          <w:numId w:val="8"/>
        </w:numPr>
        <w:spacing w:before="60" w:after="60"/>
        <w:rPr>
          <w:rFonts w:ascii="Calibri" w:eastAsia="Calibri" w:hAnsi="Calibri" w:cs="Calibri"/>
        </w:rPr>
      </w:pPr>
      <w:r>
        <w:rPr>
          <w:rFonts w:ascii="Calibri" w:eastAsia="Calibri" w:hAnsi="Calibri" w:cs="Calibri"/>
        </w:rPr>
        <w:t xml:space="preserve">Summarize the text with a well-crafted statement. </w:t>
      </w:r>
    </w:p>
    <w:p w14:paraId="59BEF790" w14:textId="77777777" w:rsidR="008B3D10" w:rsidRDefault="00000000">
      <w:pPr>
        <w:numPr>
          <w:ilvl w:val="0"/>
          <w:numId w:val="8"/>
        </w:numPr>
        <w:spacing w:before="60" w:after="60"/>
        <w:rPr>
          <w:rFonts w:ascii="Calibri" w:eastAsia="Calibri" w:hAnsi="Calibri" w:cs="Calibri"/>
        </w:rPr>
      </w:pPr>
      <w:r>
        <w:rPr>
          <w:rFonts w:ascii="Calibri" w:eastAsia="Calibri" w:hAnsi="Calibri" w:cs="Calibri"/>
        </w:rPr>
        <w:t xml:space="preserve">Use visuals (on-screen or props) every chance you get. </w:t>
      </w:r>
    </w:p>
    <w:p w14:paraId="0E2C4088" w14:textId="77777777" w:rsidR="008B3D10" w:rsidRDefault="00000000">
      <w:pPr>
        <w:numPr>
          <w:ilvl w:val="0"/>
          <w:numId w:val="8"/>
        </w:numPr>
        <w:spacing w:before="60" w:after="60"/>
        <w:rPr>
          <w:rFonts w:ascii="Calibri" w:eastAsia="Calibri" w:hAnsi="Calibri" w:cs="Calibri"/>
        </w:rPr>
      </w:pPr>
      <w:r>
        <w:rPr>
          <w:rFonts w:ascii="Calibri" w:eastAsia="Calibri" w:hAnsi="Calibri" w:cs="Calibri"/>
        </w:rPr>
        <w:t xml:space="preserve">Be sure to transition to the application: “Now, </w:t>
      </w:r>
      <w:proofErr w:type="gramStart"/>
      <w:r>
        <w:rPr>
          <w:rFonts w:ascii="Calibri" w:eastAsia="Calibri" w:hAnsi="Calibri" w:cs="Calibri"/>
        </w:rPr>
        <w:t>in light of</w:t>
      </w:r>
      <w:proofErr w:type="gramEnd"/>
      <w:r>
        <w:rPr>
          <w:rFonts w:ascii="Calibri" w:eastAsia="Calibri" w:hAnsi="Calibri" w:cs="Calibri"/>
        </w:rPr>
        <w:t xml:space="preserve"> all that, what should we do? How does this principle intersect with our lives? What do you do with this tomorrow morning when you show up at your office or school?” </w:t>
      </w:r>
    </w:p>
    <w:p w14:paraId="52B4667D" w14:textId="77777777" w:rsidR="008B3D10" w:rsidRDefault="008B3D10">
      <w:pPr>
        <w:spacing w:before="60" w:after="60"/>
        <w:rPr>
          <w:rFonts w:ascii="Calibri" w:eastAsia="Calibri" w:hAnsi="Calibri" w:cs="Calibri"/>
        </w:rPr>
      </w:pPr>
    </w:p>
    <w:p w14:paraId="6DCCB561" w14:textId="77777777" w:rsidR="008B3D10" w:rsidRDefault="008B3D10">
      <w:pPr>
        <w:spacing w:before="60" w:after="60"/>
        <w:rPr>
          <w:rFonts w:ascii="Calibri" w:eastAsia="Calibri" w:hAnsi="Calibri" w:cs="Calibri"/>
        </w:rPr>
      </w:pPr>
    </w:p>
    <w:p w14:paraId="615740A0" w14:textId="77777777" w:rsidR="008B3D10" w:rsidRDefault="00000000">
      <w:pPr>
        <w:tabs>
          <w:tab w:val="left" w:pos="8102"/>
        </w:tabs>
        <w:spacing w:before="60" w:after="60"/>
        <w:rPr>
          <w:rFonts w:ascii="Calibri" w:eastAsia="Calibri" w:hAnsi="Calibri" w:cs="Calibri"/>
        </w:rPr>
      </w:pPr>
      <w:r>
        <w:rPr>
          <w:rFonts w:ascii="Calibri" w:eastAsia="Calibri" w:hAnsi="Calibri" w:cs="Calibri"/>
        </w:rPr>
        <w:tab/>
      </w:r>
    </w:p>
    <w:p w14:paraId="6B5713A9" w14:textId="77777777" w:rsidR="008B3D10" w:rsidRDefault="008B3D10">
      <w:pPr>
        <w:spacing w:before="60" w:after="60"/>
        <w:rPr>
          <w:rFonts w:ascii="Calibri" w:eastAsia="Calibri" w:hAnsi="Calibri" w:cs="Calibri"/>
        </w:rPr>
      </w:pPr>
    </w:p>
    <w:tbl>
      <w:tblPr>
        <w:tblStyle w:val="a9"/>
        <w:tblW w:w="957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576"/>
      </w:tblGrid>
      <w:tr w:rsidR="008B3D10" w14:paraId="661FED65" w14:textId="77777777">
        <w:tc>
          <w:tcPr>
            <w:tcW w:w="9576" w:type="dxa"/>
            <w:shd w:val="clear" w:color="auto" w:fill="000000"/>
          </w:tcPr>
          <w:p w14:paraId="069A3CEC" w14:textId="77777777" w:rsidR="008B3D10" w:rsidRDefault="00000000">
            <w:pPr>
              <w:spacing w:before="60" w:after="60"/>
              <w:rPr>
                <w:rFonts w:ascii="Calibri" w:eastAsia="Calibri" w:hAnsi="Calibri" w:cs="Calibri"/>
                <w:color w:val="FFFFFF"/>
              </w:rPr>
            </w:pPr>
            <w:r>
              <w:rPr>
                <w:rFonts w:ascii="Calibri" w:eastAsia="Calibri" w:hAnsi="Calibri" w:cs="Calibri"/>
                <w:b/>
                <w:color w:val="FFFFFF"/>
              </w:rPr>
              <w:t>APPLICATION</w:t>
            </w:r>
            <w:r>
              <w:rPr>
                <w:rFonts w:ascii="Calibri" w:eastAsia="Calibri" w:hAnsi="Calibri" w:cs="Calibri"/>
                <w:color w:val="FFFFFF"/>
              </w:rPr>
              <w:t xml:space="preserve"> – The purpose of preaching is not information, but application that leads to transformation. </w:t>
            </w:r>
          </w:p>
        </w:tc>
      </w:tr>
    </w:tbl>
    <w:p w14:paraId="71E3165A" w14:textId="77777777" w:rsidR="008B3D10" w:rsidRDefault="008B3D10">
      <w:pPr>
        <w:numPr>
          <w:ilvl w:val="0"/>
          <w:numId w:val="9"/>
        </w:numPr>
        <w:pBdr>
          <w:top w:val="nil"/>
          <w:left w:val="nil"/>
          <w:bottom w:val="nil"/>
          <w:right w:val="nil"/>
          <w:between w:val="nil"/>
        </w:pBdr>
        <w:spacing w:before="60" w:after="60"/>
        <w:rPr>
          <w:rFonts w:ascii="Calibri" w:eastAsia="Calibri" w:hAnsi="Calibri" w:cs="Calibri"/>
          <w:color w:val="000000"/>
        </w:rPr>
      </w:pPr>
    </w:p>
    <w:p w14:paraId="2FDD72A8" w14:textId="77777777" w:rsidR="008B3D10" w:rsidRDefault="008B3D10">
      <w:pPr>
        <w:spacing w:before="60" w:after="60"/>
        <w:rPr>
          <w:rFonts w:ascii="Calibri" w:eastAsia="Calibri" w:hAnsi="Calibri" w:cs="Calibri"/>
        </w:rPr>
      </w:pPr>
    </w:p>
    <w:p w14:paraId="5D846987" w14:textId="77777777" w:rsidR="008B3D10" w:rsidRDefault="00000000">
      <w:pPr>
        <w:spacing w:before="60" w:after="60"/>
        <w:rPr>
          <w:rFonts w:ascii="Calibri" w:eastAsia="Calibri" w:hAnsi="Calibri" w:cs="Calibri"/>
          <w:i/>
        </w:rPr>
      </w:pPr>
      <w:r>
        <w:rPr>
          <w:rFonts w:ascii="Calibri" w:eastAsia="Calibri" w:hAnsi="Calibri" w:cs="Calibri"/>
          <w:i/>
        </w:rPr>
        <w:t xml:space="preserve">TRANSITION: </w:t>
      </w:r>
    </w:p>
    <w:p w14:paraId="3BD1395C" w14:textId="77777777" w:rsidR="008B3D10" w:rsidRDefault="008B3D10">
      <w:pPr>
        <w:spacing w:before="60" w:after="60"/>
        <w:rPr>
          <w:rFonts w:ascii="Calibri" w:eastAsia="Calibri" w:hAnsi="Calibri" w:cs="Calibri"/>
        </w:rPr>
      </w:pPr>
    </w:p>
    <w:p w14:paraId="649245AD" w14:textId="77777777" w:rsidR="008B3D10" w:rsidRDefault="00000000">
      <w:pPr>
        <w:spacing w:before="60" w:after="60"/>
        <w:rPr>
          <w:rFonts w:ascii="Calibri" w:eastAsia="Calibri" w:hAnsi="Calibri" w:cs="Calibri"/>
        </w:rPr>
      </w:pPr>
      <w:r>
        <w:rPr>
          <w:rFonts w:ascii="Calibri" w:eastAsia="Calibri" w:hAnsi="Calibri" w:cs="Calibri"/>
          <w:u w:val="single"/>
        </w:rPr>
        <w:t xml:space="preserve">TIPS FOR APPLICATION: </w:t>
      </w:r>
    </w:p>
    <w:p w14:paraId="5A87F415" w14:textId="77777777" w:rsidR="008B3D10" w:rsidRDefault="00000000">
      <w:pPr>
        <w:numPr>
          <w:ilvl w:val="0"/>
          <w:numId w:val="2"/>
        </w:numPr>
        <w:spacing w:before="60" w:after="60"/>
        <w:rPr>
          <w:rFonts w:ascii="Calibri" w:eastAsia="Calibri" w:hAnsi="Calibri" w:cs="Calibri"/>
        </w:rPr>
      </w:pPr>
      <w:r>
        <w:rPr>
          <w:rFonts w:ascii="Calibri" w:eastAsia="Calibri" w:hAnsi="Calibri" w:cs="Calibri"/>
        </w:rPr>
        <w:t xml:space="preserve">Now tell the audience what to do with the information they have heard. And be as specific as you can. </w:t>
      </w:r>
    </w:p>
    <w:p w14:paraId="2CABBB99" w14:textId="77777777" w:rsidR="008B3D10" w:rsidRDefault="00000000">
      <w:pPr>
        <w:numPr>
          <w:ilvl w:val="0"/>
          <w:numId w:val="2"/>
        </w:numPr>
        <w:spacing w:before="60" w:after="60"/>
        <w:rPr>
          <w:rFonts w:ascii="Calibri" w:eastAsia="Calibri" w:hAnsi="Calibri" w:cs="Calibri"/>
        </w:rPr>
      </w:pPr>
      <w:r>
        <w:rPr>
          <w:rFonts w:ascii="Calibri" w:eastAsia="Calibri" w:hAnsi="Calibri" w:cs="Calibri"/>
        </w:rPr>
        <w:t xml:space="preserve">The application section is another place to use personal examples, especially times where you’ve got this wrong. </w:t>
      </w:r>
    </w:p>
    <w:p w14:paraId="53489A9F" w14:textId="77777777" w:rsidR="008B3D10" w:rsidRDefault="00000000">
      <w:pPr>
        <w:numPr>
          <w:ilvl w:val="0"/>
          <w:numId w:val="2"/>
        </w:numPr>
        <w:spacing w:before="60" w:after="60"/>
        <w:rPr>
          <w:rFonts w:ascii="Calibri" w:eastAsia="Calibri" w:hAnsi="Calibri" w:cs="Calibri"/>
        </w:rPr>
      </w:pPr>
      <w:r>
        <w:rPr>
          <w:rFonts w:ascii="Calibri" w:eastAsia="Calibri" w:hAnsi="Calibri" w:cs="Calibri"/>
        </w:rPr>
        <w:t xml:space="preserve">Thinking in concentric circles of application allows you to include several categories of people hearing the message. </w:t>
      </w:r>
    </w:p>
    <w:p w14:paraId="2360AEE3" w14:textId="77777777" w:rsidR="008B3D10" w:rsidRDefault="00000000">
      <w:pPr>
        <w:numPr>
          <w:ilvl w:val="0"/>
          <w:numId w:val="2"/>
        </w:numPr>
        <w:spacing w:before="60" w:after="60"/>
        <w:rPr>
          <w:rFonts w:ascii="Calibri" w:eastAsia="Calibri" w:hAnsi="Calibri" w:cs="Calibri"/>
        </w:rPr>
      </w:pPr>
      <w:r>
        <w:rPr>
          <w:rFonts w:ascii="Calibri" w:eastAsia="Calibri" w:hAnsi="Calibri" w:cs="Calibri"/>
        </w:rPr>
        <w:t xml:space="preserve">Be sure to transition to the conclusion: “I realize this might be tough to apply, but just for a minute, imagine what could happen if in your life if you actually did this.” </w:t>
      </w:r>
    </w:p>
    <w:p w14:paraId="4F220E3C" w14:textId="77777777" w:rsidR="008B3D10" w:rsidRDefault="008B3D10">
      <w:pPr>
        <w:spacing w:before="60" w:after="60"/>
        <w:rPr>
          <w:rFonts w:ascii="Calibri" w:eastAsia="Calibri" w:hAnsi="Calibri" w:cs="Calibri"/>
        </w:rPr>
      </w:pPr>
    </w:p>
    <w:p w14:paraId="6888F07B" w14:textId="77777777" w:rsidR="008B3D10" w:rsidRDefault="008B3D10">
      <w:pPr>
        <w:spacing w:before="60" w:after="60"/>
        <w:rPr>
          <w:rFonts w:ascii="Calibri" w:eastAsia="Calibri" w:hAnsi="Calibri" w:cs="Calibri"/>
        </w:rPr>
      </w:pPr>
    </w:p>
    <w:tbl>
      <w:tblPr>
        <w:tblStyle w:val="aa"/>
        <w:tblW w:w="9576"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576"/>
      </w:tblGrid>
      <w:tr w:rsidR="008B3D10" w14:paraId="5AD930B3" w14:textId="77777777">
        <w:trPr>
          <w:jc w:val="center"/>
        </w:trPr>
        <w:tc>
          <w:tcPr>
            <w:tcW w:w="9576" w:type="dxa"/>
            <w:shd w:val="clear" w:color="auto" w:fill="000000"/>
          </w:tcPr>
          <w:p w14:paraId="687E92F8" w14:textId="764BF02E" w:rsidR="008B3D10" w:rsidRDefault="0086385F">
            <w:pPr>
              <w:spacing w:before="60" w:after="60"/>
              <w:rPr>
                <w:rFonts w:ascii="Calibri" w:eastAsia="Calibri" w:hAnsi="Calibri" w:cs="Calibri"/>
                <w:b/>
                <w:color w:val="FFFFFF"/>
              </w:rPr>
            </w:pPr>
            <w:r>
              <w:rPr>
                <w:rFonts w:ascii="Calibri" w:eastAsia="Calibri" w:hAnsi="Calibri" w:cs="Calibri"/>
                <w:b/>
                <w:color w:val="FFFFFF"/>
              </w:rPr>
              <w:t>INSPIRATION</w:t>
            </w:r>
            <w:r w:rsidR="00000000">
              <w:rPr>
                <w:rFonts w:ascii="Calibri" w:eastAsia="Calibri" w:hAnsi="Calibri" w:cs="Calibri"/>
                <w:b/>
                <w:color w:val="FFFFFF"/>
              </w:rPr>
              <w:t xml:space="preserve"> </w:t>
            </w:r>
            <w:r w:rsidR="00000000">
              <w:rPr>
                <w:rFonts w:ascii="Calibri" w:eastAsia="Calibri" w:hAnsi="Calibri" w:cs="Calibri"/>
                <w:color w:val="FFFFFF"/>
              </w:rPr>
              <w:t xml:space="preserve">– The final moments of the message provides a chance to inspire a sense of urgency and importance for the truth and application. </w:t>
            </w:r>
            <w:r w:rsidR="00000000">
              <w:rPr>
                <w:rFonts w:ascii="Calibri" w:eastAsia="Calibri" w:hAnsi="Calibri" w:cs="Calibri"/>
                <w:b/>
                <w:color w:val="FFFFFF"/>
              </w:rPr>
              <w:t xml:space="preserve"> </w:t>
            </w:r>
          </w:p>
        </w:tc>
      </w:tr>
    </w:tbl>
    <w:p w14:paraId="592E1F7D" w14:textId="77777777" w:rsidR="008B3D10" w:rsidRDefault="008B3D10">
      <w:pPr>
        <w:numPr>
          <w:ilvl w:val="0"/>
          <w:numId w:val="11"/>
        </w:numPr>
        <w:pBdr>
          <w:top w:val="nil"/>
          <w:left w:val="nil"/>
          <w:bottom w:val="nil"/>
          <w:right w:val="nil"/>
          <w:between w:val="nil"/>
        </w:pBdr>
        <w:spacing w:before="60" w:after="60"/>
        <w:rPr>
          <w:rFonts w:ascii="Calibri" w:eastAsia="Calibri" w:hAnsi="Calibri" w:cs="Calibri"/>
          <w:color w:val="000000"/>
        </w:rPr>
      </w:pPr>
    </w:p>
    <w:p w14:paraId="597ADDCB" w14:textId="77777777" w:rsidR="008B3D10" w:rsidRDefault="008B3D10">
      <w:pPr>
        <w:spacing w:before="60" w:after="60"/>
        <w:rPr>
          <w:rFonts w:ascii="Calibri" w:eastAsia="Calibri" w:hAnsi="Calibri" w:cs="Calibri"/>
        </w:rPr>
      </w:pPr>
    </w:p>
    <w:p w14:paraId="599B975A" w14:textId="77777777" w:rsidR="008B3D10" w:rsidRDefault="00000000">
      <w:pPr>
        <w:spacing w:before="60" w:after="60"/>
        <w:rPr>
          <w:rFonts w:ascii="Calibri" w:eastAsia="Calibri" w:hAnsi="Calibri" w:cs="Calibri"/>
        </w:rPr>
      </w:pPr>
      <w:r>
        <w:rPr>
          <w:rFonts w:ascii="Calibri" w:eastAsia="Calibri" w:hAnsi="Calibri" w:cs="Calibri"/>
          <w:u w:val="single"/>
        </w:rPr>
        <w:t xml:space="preserve">TIPS FOR CONCLUDING THE MESSAGE: </w:t>
      </w:r>
    </w:p>
    <w:p w14:paraId="410A3308" w14:textId="77777777" w:rsidR="008B3D10" w:rsidRDefault="00000000">
      <w:pPr>
        <w:numPr>
          <w:ilvl w:val="0"/>
          <w:numId w:val="10"/>
        </w:numPr>
        <w:spacing w:before="60" w:after="60"/>
        <w:rPr>
          <w:rFonts w:ascii="Calibri" w:eastAsia="Calibri" w:hAnsi="Calibri" w:cs="Calibri"/>
        </w:rPr>
      </w:pPr>
      <w:r>
        <w:rPr>
          <w:rFonts w:ascii="Calibri" w:eastAsia="Calibri" w:hAnsi="Calibri" w:cs="Calibri"/>
        </w:rPr>
        <w:t xml:space="preserve">People need to be inspired to change. How do you plan to Inspire a change of belief and behavior? </w:t>
      </w:r>
    </w:p>
    <w:p w14:paraId="3F54A3DB" w14:textId="77777777" w:rsidR="008B3D10" w:rsidRDefault="00000000">
      <w:pPr>
        <w:numPr>
          <w:ilvl w:val="0"/>
          <w:numId w:val="10"/>
        </w:numPr>
        <w:spacing w:before="60" w:after="60"/>
        <w:rPr>
          <w:rFonts w:ascii="Calibri" w:eastAsia="Calibri" w:hAnsi="Calibri" w:cs="Calibri"/>
        </w:rPr>
      </w:pPr>
      <w:r>
        <w:rPr>
          <w:rFonts w:ascii="Calibri" w:eastAsia="Calibri" w:hAnsi="Calibri" w:cs="Calibri"/>
        </w:rPr>
        <w:t xml:space="preserve">Is there a critical question for the audience to ponder? Be sure to give space for introspection. </w:t>
      </w:r>
    </w:p>
    <w:p w14:paraId="2D1EDC41" w14:textId="77777777" w:rsidR="008B3D10" w:rsidRDefault="00000000">
      <w:pPr>
        <w:numPr>
          <w:ilvl w:val="0"/>
          <w:numId w:val="10"/>
        </w:numPr>
        <w:spacing w:before="60" w:after="60"/>
        <w:rPr>
          <w:rFonts w:ascii="Calibri" w:eastAsia="Calibri" w:hAnsi="Calibri" w:cs="Calibri"/>
        </w:rPr>
      </w:pPr>
      <w:r>
        <w:rPr>
          <w:rFonts w:ascii="Calibri" w:eastAsia="Calibri" w:hAnsi="Calibri" w:cs="Calibri"/>
        </w:rPr>
        <w:t xml:space="preserve">Take time to imagine with the audience. Painting a picture of what should be helps people imagine what could be. </w:t>
      </w:r>
    </w:p>
    <w:p w14:paraId="13F47F56" w14:textId="77777777" w:rsidR="008B3D10" w:rsidRDefault="00000000">
      <w:pPr>
        <w:numPr>
          <w:ilvl w:val="0"/>
          <w:numId w:val="10"/>
        </w:numPr>
        <w:spacing w:before="60" w:after="60"/>
        <w:rPr>
          <w:rFonts w:ascii="Calibri" w:eastAsia="Calibri" w:hAnsi="Calibri" w:cs="Calibri"/>
        </w:rPr>
      </w:pPr>
      <w:r>
        <w:rPr>
          <w:rFonts w:ascii="Calibri" w:eastAsia="Calibri" w:hAnsi="Calibri" w:cs="Calibri"/>
        </w:rPr>
        <w:t xml:space="preserve">This is a great place to include a sticky statement. Don’t force </w:t>
      </w:r>
      <w:proofErr w:type="gramStart"/>
      <w:r>
        <w:rPr>
          <w:rFonts w:ascii="Calibri" w:eastAsia="Calibri" w:hAnsi="Calibri" w:cs="Calibri"/>
        </w:rPr>
        <w:t>it, but</w:t>
      </w:r>
      <w:proofErr w:type="gramEnd"/>
      <w:r>
        <w:rPr>
          <w:rFonts w:ascii="Calibri" w:eastAsia="Calibri" w:hAnsi="Calibri" w:cs="Calibri"/>
        </w:rPr>
        <w:t xml:space="preserve"> spend time wordsmithing to find it. </w:t>
      </w:r>
    </w:p>
    <w:p w14:paraId="25C5B1ED" w14:textId="77777777" w:rsidR="008B3D10" w:rsidRDefault="008B3D10">
      <w:pPr>
        <w:spacing w:before="60" w:after="60"/>
        <w:rPr>
          <w:rFonts w:ascii="Calibri" w:eastAsia="Calibri" w:hAnsi="Calibri" w:cs="Calibri"/>
        </w:rPr>
      </w:pPr>
    </w:p>
    <w:p w14:paraId="2C47A6F8" w14:textId="77777777" w:rsidR="008B3D10" w:rsidRDefault="008B3D10">
      <w:pPr>
        <w:spacing w:before="60" w:after="60"/>
        <w:rPr>
          <w:rFonts w:ascii="Calibri" w:eastAsia="Calibri" w:hAnsi="Calibri" w:cs="Calibri"/>
        </w:rPr>
      </w:pPr>
    </w:p>
    <w:tbl>
      <w:tblPr>
        <w:tblStyle w:val="ab"/>
        <w:tblW w:w="957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576"/>
      </w:tblGrid>
      <w:tr w:rsidR="008B3D10" w14:paraId="67C9071B" w14:textId="77777777">
        <w:tc>
          <w:tcPr>
            <w:tcW w:w="9576" w:type="dxa"/>
            <w:shd w:val="clear" w:color="auto" w:fill="000000"/>
          </w:tcPr>
          <w:p w14:paraId="53DD31B6" w14:textId="77777777" w:rsidR="008B3D10" w:rsidRDefault="00000000">
            <w:pPr>
              <w:spacing w:before="60" w:after="60"/>
              <w:rPr>
                <w:rFonts w:ascii="Calibri" w:eastAsia="Calibri" w:hAnsi="Calibri" w:cs="Calibri"/>
                <w:b/>
                <w:color w:val="FFFFFF"/>
              </w:rPr>
            </w:pPr>
            <w:r>
              <w:rPr>
                <w:rFonts w:ascii="Calibri" w:eastAsia="Calibri" w:hAnsi="Calibri" w:cs="Calibri"/>
                <w:b/>
                <w:color w:val="FFFFFF"/>
              </w:rPr>
              <w:t>PRAYER</w:t>
            </w:r>
          </w:p>
        </w:tc>
      </w:tr>
    </w:tbl>
    <w:p w14:paraId="2622778B" w14:textId="77777777" w:rsidR="008B3D10" w:rsidRDefault="008B3D10">
      <w:pPr>
        <w:spacing w:before="60" w:after="60"/>
        <w:rPr>
          <w:rFonts w:ascii="Calibri" w:eastAsia="Calibri" w:hAnsi="Calibri" w:cs="Calibri"/>
        </w:rPr>
      </w:pPr>
    </w:p>
    <w:p w14:paraId="1350D615" w14:textId="77777777" w:rsidR="008B3D10" w:rsidRDefault="00000000">
      <w:pPr>
        <w:spacing w:before="60" w:after="60"/>
        <w:rPr>
          <w:rFonts w:ascii="Calibri" w:eastAsia="Calibri" w:hAnsi="Calibri" w:cs="Calibri"/>
        </w:rPr>
      </w:pPr>
      <w:r>
        <w:rPr>
          <w:rFonts w:ascii="Calibri" w:eastAsia="Calibri" w:hAnsi="Calibri" w:cs="Calibri"/>
          <w:u w:val="single"/>
        </w:rPr>
        <w:t xml:space="preserve">TIPS FOR YOUR PRAYER: </w:t>
      </w:r>
    </w:p>
    <w:p w14:paraId="1F319B27" w14:textId="77777777" w:rsidR="008B3D10" w:rsidRDefault="00000000">
      <w:pPr>
        <w:numPr>
          <w:ilvl w:val="0"/>
          <w:numId w:val="10"/>
        </w:numPr>
        <w:spacing w:before="60" w:after="60"/>
        <w:rPr>
          <w:rFonts w:ascii="Calibri" w:eastAsia="Calibri" w:hAnsi="Calibri" w:cs="Calibri"/>
        </w:rPr>
      </w:pPr>
      <w:r>
        <w:rPr>
          <w:rFonts w:ascii="Calibri" w:eastAsia="Calibri" w:hAnsi="Calibri" w:cs="Calibri"/>
        </w:rPr>
        <w:t xml:space="preserve">This is not the time to provide more teaching. This is a moment to ask God to do what only he can do. </w:t>
      </w:r>
    </w:p>
    <w:p w14:paraId="4D19F17F" w14:textId="77777777" w:rsidR="008B3D10" w:rsidRDefault="00000000">
      <w:pPr>
        <w:numPr>
          <w:ilvl w:val="0"/>
          <w:numId w:val="10"/>
        </w:numPr>
        <w:spacing w:before="60" w:after="60"/>
        <w:rPr>
          <w:rFonts w:ascii="Calibri" w:eastAsia="Calibri" w:hAnsi="Calibri" w:cs="Calibri"/>
        </w:rPr>
      </w:pPr>
      <w:r>
        <w:rPr>
          <w:rFonts w:ascii="Calibri" w:eastAsia="Calibri" w:hAnsi="Calibri" w:cs="Calibri"/>
        </w:rPr>
        <w:t xml:space="preserve">Keep this short. You’ve landed the message, so don’t attempt another takeoff. </w:t>
      </w:r>
    </w:p>
    <w:p w14:paraId="7752762A" w14:textId="77777777" w:rsidR="008B3D10" w:rsidRDefault="008B3D10">
      <w:pPr>
        <w:spacing w:before="60" w:after="60"/>
        <w:rPr>
          <w:rFonts w:ascii="Calibri" w:eastAsia="Calibri" w:hAnsi="Calibri" w:cs="Calibri"/>
        </w:rPr>
      </w:pPr>
    </w:p>
    <w:p w14:paraId="318C3214" w14:textId="77777777" w:rsidR="008B3D10" w:rsidRDefault="008B3D10">
      <w:pPr>
        <w:spacing w:before="60" w:after="60"/>
        <w:rPr>
          <w:rFonts w:ascii="Calibri" w:eastAsia="Calibri" w:hAnsi="Calibri" w:cs="Calibri"/>
        </w:rPr>
      </w:pPr>
    </w:p>
    <w:tbl>
      <w:tblPr>
        <w:tblStyle w:val="ac"/>
        <w:tblW w:w="957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576"/>
      </w:tblGrid>
      <w:tr w:rsidR="008B3D10" w14:paraId="7E2E89B0" w14:textId="77777777">
        <w:tc>
          <w:tcPr>
            <w:tcW w:w="9576" w:type="dxa"/>
            <w:shd w:val="clear" w:color="auto" w:fill="000000"/>
          </w:tcPr>
          <w:p w14:paraId="6A69F6D0" w14:textId="77777777" w:rsidR="008B3D10" w:rsidRDefault="00000000">
            <w:pPr>
              <w:spacing w:before="60" w:after="60"/>
              <w:rPr>
                <w:rFonts w:ascii="Calibri" w:eastAsia="Calibri" w:hAnsi="Calibri" w:cs="Calibri"/>
                <w:b/>
                <w:color w:val="FFFFFF"/>
              </w:rPr>
            </w:pPr>
            <w:r>
              <w:rPr>
                <w:rFonts w:ascii="Calibri" w:eastAsia="Calibri" w:hAnsi="Calibri" w:cs="Calibri"/>
                <w:b/>
                <w:color w:val="FFFFFF"/>
              </w:rPr>
              <w:t>TIPS FOR CREATING A CLEAR OUTLINE</w:t>
            </w:r>
          </w:p>
        </w:tc>
      </w:tr>
    </w:tbl>
    <w:p w14:paraId="5A651601" w14:textId="77777777" w:rsidR="008B3D10" w:rsidRDefault="008B3D10">
      <w:pPr>
        <w:spacing w:before="60" w:after="60"/>
        <w:rPr>
          <w:rFonts w:ascii="Calibri" w:eastAsia="Calibri" w:hAnsi="Calibri" w:cs="Calibri"/>
        </w:rPr>
      </w:pPr>
    </w:p>
    <w:p w14:paraId="730A01F2" w14:textId="77777777" w:rsidR="008B3D10" w:rsidRDefault="00000000">
      <w:pPr>
        <w:spacing w:before="60" w:after="60"/>
        <w:rPr>
          <w:rFonts w:ascii="Calibri" w:eastAsia="Calibri" w:hAnsi="Calibri" w:cs="Calibri"/>
        </w:rPr>
      </w:pPr>
      <w:r>
        <w:rPr>
          <w:rFonts w:ascii="Calibri" w:eastAsia="Calibri" w:hAnsi="Calibri" w:cs="Calibri"/>
        </w:rPr>
        <w:t xml:space="preserve">You may be the person communicating the message, but you’ll rely on many others to help make the message great. As you craft the content, use specific highlights and notations to help your support team support you. </w:t>
      </w:r>
    </w:p>
    <w:p w14:paraId="61F99C18" w14:textId="77777777" w:rsidR="008B3D10" w:rsidRDefault="008B3D10">
      <w:pPr>
        <w:spacing w:before="60" w:after="60"/>
        <w:rPr>
          <w:rFonts w:ascii="Calibri" w:eastAsia="Calibri" w:hAnsi="Calibri" w:cs="Calibri"/>
        </w:rPr>
      </w:pPr>
    </w:p>
    <w:p w14:paraId="3FE6363C" w14:textId="77777777" w:rsidR="008B3D10" w:rsidRDefault="00000000">
      <w:pPr>
        <w:spacing w:before="60" w:after="60"/>
        <w:rPr>
          <w:rFonts w:ascii="Calibri" w:eastAsia="Calibri" w:hAnsi="Calibri" w:cs="Calibri"/>
          <w:b/>
        </w:rPr>
      </w:pPr>
      <w:r>
        <w:rPr>
          <w:rFonts w:ascii="Calibri" w:eastAsia="Calibri" w:hAnsi="Calibri" w:cs="Calibri"/>
          <w:b/>
        </w:rPr>
        <w:t xml:space="preserve">ON TEACHING SCREEN: </w:t>
      </w:r>
    </w:p>
    <w:p w14:paraId="7DBB7CC0" w14:textId="77777777" w:rsidR="008B3D10" w:rsidRDefault="00000000">
      <w:pPr>
        <w:numPr>
          <w:ilvl w:val="0"/>
          <w:numId w:val="1"/>
        </w:numPr>
        <w:spacing w:before="60"/>
        <w:rPr>
          <w:rFonts w:ascii="Calibri" w:eastAsia="Calibri" w:hAnsi="Calibri" w:cs="Calibri"/>
        </w:rPr>
      </w:pPr>
      <w:r>
        <w:rPr>
          <w:rFonts w:ascii="Calibri" w:eastAsia="Calibri" w:hAnsi="Calibri" w:cs="Calibri"/>
        </w:rPr>
        <w:t xml:space="preserve">Use boxes and color fills to clearly identify what needs to appear on the teaching screen. </w:t>
      </w:r>
    </w:p>
    <w:p w14:paraId="1CADD39A" w14:textId="77777777" w:rsidR="008B3D10" w:rsidRDefault="00000000">
      <w:pPr>
        <w:numPr>
          <w:ilvl w:val="0"/>
          <w:numId w:val="1"/>
        </w:numPr>
        <w:rPr>
          <w:rFonts w:ascii="Calibri" w:eastAsia="Calibri" w:hAnsi="Calibri" w:cs="Calibri"/>
        </w:rPr>
      </w:pPr>
      <w:r>
        <w:rPr>
          <w:rFonts w:ascii="Calibri" w:eastAsia="Calibri" w:hAnsi="Calibri" w:cs="Calibri"/>
        </w:rPr>
        <w:t xml:space="preserve">Highlight what needs highlighting. Yellow highlights important words or phrases. Use cyan sparingly to spotlight what’s most important or the point of an entire passage. </w:t>
      </w:r>
    </w:p>
    <w:p w14:paraId="539B8C8B" w14:textId="77777777" w:rsidR="008B3D10" w:rsidRDefault="00000000">
      <w:pPr>
        <w:numPr>
          <w:ilvl w:val="0"/>
          <w:numId w:val="1"/>
        </w:numPr>
        <w:spacing w:after="60"/>
        <w:rPr>
          <w:rFonts w:ascii="Calibri" w:eastAsia="Calibri" w:hAnsi="Calibri" w:cs="Calibri"/>
        </w:rPr>
      </w:pPr>
      <w:r>
        <w:rPr>
          <w:rFonts w:ascii="Calibri" w:eastAsia="Calibri" w:hAnsi="Calibri" w:cs="Calibri"/>
        </w:rPr>
        <w:t xml:space="preserve">Pay attention to the spacing! The content should be visually balanced and appealing to the audience. </w:t>
      </w:r>
    </w:p>
    <w:p w14:paraId="116B82EC" w14:textId="77777777" w:rsidR="008B3D10" w:rsidRDefault="008B3D10">
      <w:pPr>
        <w:spacing w:before="60" w:after="60"/>
        <w:rPr>
          <w:rFonts w:ascii="Calibri" w:eastAsia="Calibri" w:hAnsi="Calibri" w:cs="Calibri"/>
        </w:rPr>
      </w:pPr>
    </w:p>
    <w:p w14:paraId="648A43B7" w14:textId="77777777" w:rsidR="008B3D10" w:rsidRDefault="00000000">
      <w:pPr>
        <w:pBdr>
          <w:top w:val="single" w:sz="8" w:space="2" w:color="000000"/>
          <w:left w:val="single" w:sz="8" w:space="2" w:color="000000"/>
          <w:bottom w:val="single" w:sz="8" w:space="2" w:color="000000"/>
          <w:right w:val="single" w:sz="8" w:space="2" w:color="000000"/>
        </w:pBdr>
        <w:shd w:val="clear" w:color="auto" w:fill="CADEF4"/>
        <w:spacing w:before="60" w:after="60"/>
        <w:rPr>
          <w:rFonts w:ascii="Calibri" w:eastAsia="Calibri" w:hAnsi="Calibri" w:cs="Calibri"/>
          <w:b/>
        </w:rPr>
      </w:pPr>
      <w:r>
        <w:rPr>
          <w:rFonts w:ascii="Calibri" w:eastAsia="Calibri" w:hAnsi="Calibri" w:cs="Calibri"/>
          <w:b/>
        </w:rPr>
        <w:t>John 3:16 (NIV)</w:t>
      </w:r>
    </w:p>
    <w:p w14:paraId="2754B539" w14:textId="77777777" w:rsidR="008B3D10" w:rsidRDefault="00000000">
      <w:pPr>
        <w:pBdr>
          <w:top w:val="single" w:sz="8" w:space="2" w:color="000000"/>
          <w:left w:val="single" w:sz="8" w:space="2" w:color="000000"/>
          <w:bottom w:val="single" w:sz="8" w:space="2" w:color="000000"/>
          <w:right w:val="single" w:sz="8" w:space="2" w:color="000000"/>
        </w:pBdr>
        <w:shd w:val="clear" w:color="auto" w:fill="CADEF4"/>
        <w:spacing w:before="60" w:after="60"/>
        <w:rPr>
          <w:rFonts w:ascii="Calibri" w:eastAsia="Calibri" w:hAnsi="Calibri" w:cs="Calibri"/>
        </w:rPr>
      </w:pPr>
      <w:r>
        <w:rPr>
          <w:rFonts w:ascii="Calibri" w:eastAsia="Calibri" w:hAnsi="Calibri" w:cs="Calibri"/>
        </w:rPr>
        <w:t xml:space="preserve">16 For God so loved the </w:t>
      </w:r>
      <w:r>
        <w:rPr>
          <w:rFonts w:ascii="Calibri" w:eastAsia="Calibri" w:hAnsi="Calibri" w:cs="Calibri"/>
          <w:highlight w:val="yellow"/>
        </w:rPr>
        <w:t>world</w:t>
      </w:r>
      <w:r>
        <w:rPr>
          <w:rFonts w:ascii="Calibri" w:eastAsia="Calibri" w:hAnsi="Calibri" w:cs="Calibri"/>
        </w:rPr>
        <w:t xml:space="preserve"> that he gave his one and only Son, that whoever </w:t>
      </w:r>
      <w:r>
        <w:rPr>
          <w:rFonts w:ascii="Calibri" w:eastAsia="Calibri" w:hAnsi="Calibri" w:cs="Calibri"/>
          <w:highlight w:val="cyan"/>
        </w:rPr>
        <w:t>believes</w:t>
      </w:r>
      <w:r>
        <w:rPr>
          <w:rFonts w:ascii="Calibri" w:eastAsia="Calibri" w:hAnsi="Calibri" w:cs="Calibri"/>
        </w:rPr>
        <w:t xml:space="preserve"> in him shall not perish but have </w:t>
      </w:r>
      <w:r>
        <w:rPr>
          <w:rFonts w:ascii="Calibri" w:eastAsia="Calibri" w:hAnsi="Calibri" w:cs="Calibri"/>
          <w:highlight w:val="yellow"/>
        </w:rPr>
        <w:t>eternal life</w:t>
      </w:r>
      <w:r>
        <w:rPr>
          <w:rFonts w:ascii="Calibri" w:eastAsia="Calibri" w:hAnsi="Calibri" w:cs="Calibri"/>
        </w:rPr>
        <w:t>.</w:t>
      </w:r>
    </w:p>
    <w:p w14:paraId="77B91B34" w14:textId="77777777" w:rsidR="008B3D10" w:rsidRDefault="008B3D10">
      <w:pPr>
        <w:spacing w:before="60" w:after="60"/>
        <w:rPr>
          <w:rFonts w:ascii="Calibri" w:eastAsia="Calibri" w:hAnsi="Calibri" w:cs="Calibri"/>
        </w:rPr>
      </w:pPr>
    </w:p>
    <w:p w14:paraId="13558F62" w14:textId="77777777" w:rsidR="008B3D10" w:rsidRDefault="00000000">
      <w:pPr>
        <w:pBdr>
          <w:top w:val="single" w:sz="8" w:space="2" w:color="000000"/>
          <w:left w:val="single" w:sz="8" w:space="2" w:color="000000"/>
          <w:bottom w:val="single" w:sz="8" w:space="2" w:color="000000"/>
          <w:right w:val="single" w:sz="8" w:space="2" w:color="000000"/>
        </w:pBdr>
        <w:shd w:val="clear" w:color="auto" w:fill="CADEF4"/>
        <w:spacing w:before="60" w:after="60"/>
        <w:jc w:val="center"/>
        <w:rPr>
          <w:rFonts w:ascii="Calibri" w:eastAsia="Calibri" w:hAnsi="Calibri" w:cs="Calibri"/>
        </w:rPr>
      </w:pPr>
      <w:r>
        <w:rPr>
          <w:rFonts w:ascii="Calibri" w:eastAsia="Calibri" w:hAnsi="Calibri" w:cs="Calibri"/>
        </w:rPr>
        <w:t xml:space="preserve">Everywhere Jesus went, people </w:t>
      </w:r>
    </w:p>
    <w:p w14:paraId="546A4EE2" w14:textId="77777777" w:rsidR="008B3D10" w:rsidRDefault="00000000">
      <w:pPr>
        <w:pBdr>
          <w:top w:val="single" w:sz="8" w:space="2" w:color="000000"/>
          <w:left w:val="single" w:sz="8" w:space="2" w:color="000000"/>
          <w:bottom w:val="single" w:sz="8" w:space="2" w:color="000000"/>
          <w:right w:val="single" w:sz="8" w:space="2" w:color="000000"/>
        </w:pBdr>
        <w:shd w:val="clear" w:color="auto" w:fill="CADEF4"/>
        <w:spacing w:before="60" w:after="60"/>
        <w:jc w:val="center"/>
        <w:rPr>
          <w:rFonts w:ascii="Calibri" w:eastAsia="Calibri" w:hAnsi="Calibri" w:cs="Calibri"/>
        </w:rPr>
      </w:pPr>
      <w:r>
        <w:rPr>
          <w:rFonts w:ascii="Calibri" w:eastAsia="Calibri" w:hAnsi="Calibri" w:cs="Calibri"/>
        </w:rPr>
        <w:t xml:space="preserve">who were not like him </w:t>
      </w:r>
      <w:r>
        <w:rPr>
          <w:rFonts w:ascii="Calibri" w:eastAsia="Calibri" w:hAnsi="Calibri" w:cs="Calibri"/>
          <w:highlight w:val="yellow"/>
        </w:rPr>
        <w:t>liked</w:t>
      </w:r>
      <w:r>
        <w:rPr>
          <w:rFonts w:ascii="Calibri" w:eastAsia="Calibri" w:hAnsi="Calibri" w:cs="Calibri"/>
        </w:rPr>
        <w:t xml:space="preserve"> him</w:t>
      </w:r>
    </w:p>
    <w:p w14:paraId="0D611B5B" w14:textId="77777777" w:rsidR="008B3D10" w:rsidRDefault="008B3D10">
      <w:pPr>
        <w:spacing w:before="60" w:after="60"/>
        <w:rPr>
          <w:rFonts w:ascii="Calibri" w:eastAsia="Calibri" w:hAnsi="Calibri" w:cs="Calibri"/>
        </w:rPr>
      </w:pPr>
    </w:p>
    <w:p w14:paraId="61633112" w14:textId="77777777" w:rsidR="008B3D10" w:rsidRDefault="00000000">
      <w:pPr>
        <w:spacing w:before="60" w:after="60"/>
        <w:rPr>
          <w:rFonts w:ascii="Calibri" w:eastAsia="Calibri" w:hAnsi="Calibri" w:cs="Calibri"/>
          <w:b/>
        </w:rPr>
      </w:pPr>
      <w:r>
        <w:rPr>
          <w:rFonts w:ascii="Calibri" w:eastAsia="Calibri" w:hAnsi="Calibri" w:cs="Calibri"/>
          <w:b/>
        </w:rPr>
        <w:t>PREVIEW NOTES</w:t>
      </w:r>
    </w:p>
    <w:p w14:paraId="355E7687" w14:textId="77777777" w:rsidR="008B3D10" w:rsidRDefault="00000000">
      <w:pPr>
        <w:numPr>
          <w:ilvl w:val="0"/>
          <w:numId w:val="13"/>
        </w:numPr>
        <w:spacing w:before="60" w:after="60"/>
        <w:rPr>
          <w:rFonts w:ascii="Calibri" w:eastAsia="Calibri" w:hAnsi="Calibri" w:cs="Calibri"/>
        </w:rPr>
      </w:pPr>
      <w:r>
        <w:rPr>
          <w:rFonts w:ascii="Calibri" w:eastAsia="Calibri" w:hAnsi="Calibri" w:cs="Calibri"/>
        </w:rPr>
        <w:t xml:space="preserve">Use highlights in the message outline for preview monitor cues. </w:t>
      </w:r>
    </w:p>
    <w:p w14:paraId="03F5DD9B" w14:textId="77777777" w:rsidR="008B3D10" w:rsidRDefault="008B3D10">
      <w:pPr>
        <w:spacing w:before="60" w:after="60"/>
        <w:rPr>
          <w:rFonts w:ascii="Calibri" w:eastAsia="Calibri" w:hAnsi="Calibri" w:cs="Calibri"/>
        </w:rPr>
      </w:pPr>
    </w:p>
    <w:p w14:paraId="0A433E81" w14:textId="77777777" w:rsidR="008B3D10" w:rsidRDefault="00000000">
      <w:pPr>
        <w:spacing w:before="60" w:after="60"/>
        <w:rPr>
          <w:rFonts w:ascii="Calibri" w:eastAsia="Calibri" w:hAnsi="Calibri" w:cs="Calibri"/>
        </w:rPr>
      </w:pPr>
      <w:r>
        <w:rPr>
          <w:rFonts w:ascii="Calibri" w:eastAsia="Calibri" w:hAnsi="Calibri" w:cs="Calibri"/>
        </w:rPr>
        <w:t>EXAMPLE:</w:t>
      </w:r>
    </w:p>
    <w:p w14:paraId="50C1A15F" w14:textId="77777777" w:rsidR="008B3D10" w:rsidRDefault="00000000">
      <w:pPr>
        <w:spacing w:before="60" w:after="60"/>
        <w:rPr>
          <w:rFonts w:ascii="Calibri" w:eastAsia="Calibri" w:hAnsi="Calibri" w:cs="Calibri"/>
        </w:rPr>
      </w:pPr>
      <w:r>
        <w:rPr>
          <w:rFonts w:ascii="Calibri" w:eastAsia="Calibri" w:hAnsi="Calibri" w:cs="Calibri"/>
        </w:rPr>
        <w:t xml:space="preserve">Sin is something that we should be </w:t>
      </w:r>
      <w:proofErr w:type="gramStart"/>
      <w:r>
        <w:rPr>
          <w:rFonts w:ascii="Calibri" w:eastAsia="Calibri" w:hAnsi="Calibri" w:cs="Calibri"/>
        </w:rPr>
        <w:t>against, because</w:t>
      </w:r>
      <w:proofErr w:type="gramEnd"/>
      <w:r>
        <w:rPr>
          <w:rFonts w:ascii="Calibri" w:eastAsia="Calibri" w:hAnsi="Calibri" w:cs="Calibri"/>
        </w:rPr>
        <w:t xml:space="preserve"> God is against it. </w:t>
      </w:r>
      <w:r>
        <w:rPr>
          <w:rFonts w:ascii="Calibri" w:eastAsia="Calibri" w:hAnsi="Calibri" w:cs="Calibri"/>
          <w:highlight w:val="red"/>
        </w:rPr>
        <w:t>Sin is a big deal! God allowed his Son to die in our place for our sin!</w:t>
      </w:r>
      <w:r>
        <w:rPr>
          <w:rFonts w:ascii="Calibri" w:eastAsia="Calibri" w:hAnsi="Calibri" w:cs="Calibri"/>
        </w:rPr>
        <w:t xml:space="preserve"> Sin separates us from God.</w:t>
      </w:r>
    </w:p>
    <w:p w14:paraId="2F58906E" w14:textId="77777777" w:rsidR="008B3D10" w:rsidRDefault="008B3D10">
      <w:pPr>
        <w:spacing w:before="60" w:after="60"/>
        <w:rPr>
          <w:rFonts w:ascii="Calibri" w:eastAsia="Calibri" w:hAnsi="Calibri" w:cs="Calibri"/>
        </w:rPr>
      </w:pPr>
    </w:p>
    <w:p w14:paraId="73A99A68" w14:textId="77777777" w:rsidR="008B3D10" w:rsidRDefault="008B3D10">
      <w:pPr>
        <w:spacing w:before="60" w:after="60"/>
        <w:rPr>
          <w:rFonts w:ascii="Calibri" w:eastAsia="Calibri" w:hAnsi="Calibri" w:cs="Calibri"/>
        </w:rPr>
      </w:pPr>
    </w:p>
    <w:sectPr w:rsidR="008B3D10">
      <w:headerReference w:type="default" r:id="rId8"/>
      <w:footerReference w:type="default" r:id="rId9"/>
      <w:headerReference w:type="first" r:id="rId10"/>
      <w:footerReference w:type="first" r:id="rId11"/>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A2CC7" w14:textId="77777777" w:rsidR="00B62099" w:rsidRDefault="00B62099">
      <w:r>
        <w:separator/>
      </w:r>
    </w:p>
  </w:endnote>
  <w:endnote w:type="continuationSeparator" w:id="0">
    <w:p w14:paraId="2784FE7F" w14:textId="77777777" w:rsidR="00B62099" w:rsidRDefault="00B6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7594" w14:textId="3BD6E0AF" w:rsidR="008B3D10" w:rsidRDefault="00000000">
    <w:pPr>
      <w:spacing w:line="276" w:lineRule="auto"/>
      <w:jc w:val="center"/>
    </w:pPr>
    <w:r>
      <w:rPr>
        <w:rFonts w:ascii="Arial" w:eastAsia="Arial" w:hAnsi="Arial" w:cs="Arial"/>
        <w:sz w:val="16"/>
        <w:szCs w:val="16"/>
      </w:rPr>
      <w:t xml:space="preserve">Preaching Evaluation - Gavin Adams, © 2021, 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BD20C0">
      <w:rPr>
        <w:rFonts w:ascii="Arial" w:eastAsia="Arial" w:hAnsi="Arial" w:cs="Arial"/>
        <w:noProof/>
        <w:sz w:val="16"/>
        <w:szCs w:val="16"/>
      </w:rPr>
      <w:t>2</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BF79" w14:textId="77777777" w:rsidR="008B3D10" w:rsidRDefault="00000000">
    <w:pPr>
      <w:spacing w:line="276" w:lineRule="auto"/>
      <w:jc w:val="center"/>
      <w:rPr>
        <w:rFonts w:ascii="Arial" w:eastAsia="Arial" w:hAnsi="Arial" w:cs="Arial"/>
        <w:sz w:val="16"/>
        <w:szCs w:val="16"/>
      </w:rPr>
    </w:pPr>
    <w:r>
      <w:rPr>
        <w:rFonts w:ascii="Arial" w:eastAsia="Arial" w:hAnsi="Arial" w:cs="Arial"/>
        <w:sz w:val="16"/>
        <w:szCs w:val="16"/>
      </w:rPr>
      <w:t xml:space="preserve">Message Starter Outline - © 2021, Dr. Gavin Adams, 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BD20C0">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031C" w14:textId="77777777" w:rsidR="00B62099" w:rsidRDefault="00B62099">
      <w:r>
        <w:separator/>
      </w:r>
    </w:p>
  </w:footnote>
  <w:footnote w:type="continuationSeparator" w:id="0">
    <w:p w14:paraId="1C769F84" w14:textId="77777777" w:rsidR="00B62099" w:rsidRDefault="00B6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CABA" w14:textId="77777777" w:rsidR="008B3D10" w:rsidRDefault="008B3D10">
    <w:pPr>
      <w:pBdr>
        <w:top w:val="nil"/>
        <w:left w:val="nil"/>
        <w:bottom w:val="nil"/>
        <w:right w:val="nil"/>
        <w:between w:val="nil"/>
      </w:pBdr>
      <w:tabs>
        <w:tab w:val="center" w:pos="4320"/>
        <w:tab w:val="right" w:pos="8640"/>
      </w:tabs>
      <w:jc w:val="center"/>
      <w:rPr>
        <w:color w:val="000000"/>
      </w:rPr>
    </w:pPr>
  </w:p>
  <w:p w14:paraId="04F5187E" w14:textId="77777777" w:rsidR="008B3D10" w:rsidRDefault="008B3D10">
    <w:pPr>
      <w:pBdr>
        <w:top w:val="nil"/>
        <w:left w:val="nil"/>
        <w:bottom w:val="nil"/>
        <w:right w:val="nil"/>
        <w:between w:val="nil"/>
      </w:pBdr>
      <w:tabs>
        <w:tab w:val="center" w:pos="4320"/>
        <w:tab w:val="right" w:pos="8640"/>
        <w:tab w:val="left" w:pos="608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1F08" w14:textId="77777777" w:rsidR="008B3D10" w:rsidRDefault="00000000">
    <w:r>
      <w:rPr>
        <w:noProof/>
      </w:rPr>
      <w:drawing>
        <wp:anchor distT="0" distB="0" distL="0" distR="0" simplePos="0" relativeHeight="251658240" behindDoc="1" locked="0" layoutInCell="1" hidden="0" allowOverlap="1" wp14:anchorId="48DCC85A" wp14:editId="58FEEE6C">
          <wp:simplePos x="0" y="0"/>
          <wp:positionH relativeFrom="column">
            <wp:posOffset>1352550</wp:posOffset>
          </wp:positionH>
          <wp:positionV relativeFrom="paragraph">
            <wp:posOffset>-209548</wp:posOffset>
          </wp:positionV>
          <wp:extent cx="3233738" cy="80449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415" r="3415"/>
                  <a:stretch>
                    <a:fillRect/>
                  </a:stretch>
                </pic:blipFill>
                <pic:spPr>
                  <a:xfrm>
                    <a:off x="0" y="0"/>
                    <a:ext cx="3233738" cy="80449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200"/>
    <w:multiLevelType w:val="multilevel"/>
    <w:tmpl w:val="8744B6A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2F673E5"/>
    <w:multiLevelType w:val="multilevel"/>
    <w:tmpl w:val="DB16778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9E90248"/>
    <w:multiLevelType w:val="multilevel"/>
    <w:tmpl w:val="41FA6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881908"/>
    <w:multiLevelType w:val="multilevel"/>
    <w:tmpl w:val="D6202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694445"/>
    <w:multiLevelType w:val="multilevel"/>
    <w:tmpl w:val="88C21AF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0CF52CD"/>
    <w:multiLevelType w:val="multilevel"/>
    <w:tmpl w:val="89E6C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16570F"/>
    <w:multiLevelType w:val="multilevel"/>
    <w:tmpl w:val="4230B86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8A160C4"/>
    <w:multiLevelType w:val="multilevel"/>
    <w:tmpl w:val="2BE8A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66279A"/>
    <w:multiLevelType w:val="multilevel"/>
    <w:tmpl w:val="DC2C1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ED7B69"/>
    <w:multiLevelType w:val="multilevel"/>
    <w:tmpl w:val="5D46DF8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BE713DF"/>
    <w:multiLevelType w:val="multilevel"/>
    <w:tmpl w:val="0A583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0E70C4"/>
    <w:multiLevelType w:val="multilevel"/>
    <w:tmpl w:val="DC74D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146CC7"/>
    <w:multiLevelType w:val="multilevel"/>
    <w:tmpl w:val="D876DA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4002635">
    <w:abstractNumId w:val="8"/>
  </w:num>
  <w:num w:numId="2" w16cid:durableId="799494797">
    <w:abstractNumId w:val="11"/>
  </w:num>
  <w:num w:numId="3" w16cid:durableId="1199128122">
    <w:abstractNumId w:val="0"/>
  </w:num>
  <w:num w:numId="4" w16cid:durableId="273370419">
    <w:abstractNumId w:val="1"/>
  </w:num>
  <w:num w:numId="5" w16cid:durableId="1067529138">
    <w:abstractNumId w:val="5"/>
  </w:num>
  <w:num w:numId="6" w16cid:durableId="657415937">
    <w:abstractNumId w:val="12"/>
  </w:num>
  <w:num w:numId="7" w16cid:durableId="255329958">
    <w:abstractNumId w:val="3"/>
  </w:num>
  <w:num w:numId="8" w16cid:durableId="1860116966">
    <w:abstractNumId w:val="7"/>
  </w:num>
  <w:num w:numId="9" w16cid:durableId="438647114">
    <w:abstractNumId w:val="6"/>
  </w:num>
  <w:num w:numId="10" w16cid:durableId="1989554659">
    <w:abstractNumId w:val="2"/>
  </w:num>
  <w:num w:numId="11" w16cid:durableId="1210799498">
    <w:abstractNumId w:val="9"/>
  </w:num>
  <w:num w:numId="12" w16cid:durableId="1891454507">
    <w:abstractNumId w:val="4"/>
  </w:num>
  <w:num w:numId="13" w16cid:durableId="12649935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D10"/>
    <w:rsid w:val="0086385F"/>
    <w:rsid w:val="008B3D10"/>
    <w:rsid w:val="00B40F65"/>
    <w:rsid w:val="00B62099"/>
    <w:rsid w:val="00BD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099CF2"/>
  <w15:docId w15:val="{F460CCAD-06E4-AA44-87CB-7A4F7AE4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Times" w:eastAsia="Times" w:hAnsi="Times" w:cs="Times"/>
      <w:b/>
    </w:rPr>
  </w:style>
  <w:style w:type="paragraph" w:styleId="Heading2">
    <w:name w:val="heading 2"/>
    <w:basedOn w:val="Normal"/>
    <w:next w:val="Normal"/>
    <w:uiPriority w:val="9"/>
    <w:semiHidden/>
    <w:unhideWhenUsed/>
    <w:qFormat/>
    <w:pPr>
      <w:keepNext/>
      <w:outlineLvl w:val="1"/>
    </w:pPr>
    <w:rPr>
      <w:rFonts w:ascii="Tahoma" w:eastAsia="Tahoma" w:hAnsi="Tahoma" w:cs="Tahoma"/>
      <w:i/>
    </w:rPr>
  </w:style>
  <w:style w:type="paragraph" w:styleId="Heading3">
    <w:name w:val="heading 3"/>
    <w:basedOn w:val="Normal"/>
    <w:next w:val="Normal"/>
    <w:uiPriority w:val="9"/>
    <w:semiHidden/>
    <w:unhideWhenUsed/>
    <w:qFormat/>
    <w:pPr>
      <w:keepNext/>
      <w:outlineLvl w:val="2"/>
    </w:pPr>
    <w:rPr>
      <w:rFonts w:ascii="Arial" w:eastAsia="Arial" w:hAnsi="Arial" w:cs="Arial"/>
      <w:b/>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43227"/>
    <w:pPr>
      <w:tabs>
        <w:tab w:val="center" w:pos="4680"/>
        <w:tab w:val="right" w:pos="9360"/>
      </w:tabs>
    </w:pPr>
  </w:style>
  <w:style w:type="character" w:customStyle="1" w:styleId="HeaderChar">
    <w:name w:val="Header Char"/>
    <w:basedOn w:val="DefaultParagraphFont"/>
    <w:link w:val="Header"/>
    <w:uiPriority w:val="99"/>
    <w:rsid w:val="00043227"/>
  </w:style>
  <w:style w:type="paragraph" w:styleId="Footer">
    <w:name w:val="footer"/>
    <w:basedOn w:val="Normal"/>
    <w:link w:val="FooterChar"/>
    <w:uiPriority w:val="99"/>
    <w:unhideWhenUsed/>
    <w:rsid w:val="00043227"/>
    <w:pPr>
      <w:tabs>
        <w:tab w:val="center" w:pos="4680"/>
        <w:tab w:val="right" w:pos="9360"/>
      </w:tabs>
    </w:pPr>
  </w:style>
  <w:style w:type="character" w:customStyle="1" w:styleId="FooterChar">
    <w:name w:val="Footer Char"/>
    <w:basedOn w:val="DefaultParagraphFont"/>
    <w:link w:val="Footer"/>
    <w:uiPriority w:val="99"/>
    <w:rsid w:val="00043227"/>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o58fzTzyQIuqaBqo7WyqKdk5+g==">AMUW2mUckaI3t8LN1TDuXDeninNFxLXweFgxZRAWngfeXewBOLBm8/1F8N6dYN/4BS4Qg0YaIePm3rwm7aFOyiZMrKdTXU25XX07SxvSnw4Ehfd3IX81SR+lAZcLFQTBBn72pK0kz88/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Gavin Adams</cp:lastModifiedBy>
  <cp:revision>5</cp:revision>
  <dcterms:created xsi:type="dcterms:W3CDTF">2021-12-28T20:53:00Z</dcterms:created>
  <dcterms:modified xsi:type="dcterms:W3CDTF">2022-11-23T16:22:00Z</dcterms:modified>
</cp:coreProperties>
</file>